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13D07" w14:textId="21A6A0CB" w:rsidR="002B0763" w:rsidRPr="002B0763" w:rsidRDefault="002B0763" w:rsidP="00E33898">
      <w:pPr>
        <w:jc w:val="center"/>
        <w:rPr>
          <w:rFonts w:ascii="Arial" w:hAnsi="Arial" w:cs="Arial"/>
          <w:b/>
          <w:bCs/>
          <w:sz w:val="22"/>
          <w:szCs w:val="22"/>
        </w:rPr>
      </w:pPr>
      <w:r w:rsidRPr="002B0763">
        <w:rPr>
          <w:rFonts w:ascii="Arial" w:hAnsi="Arial" w:cs="Arial"/>
          <w:b/>
          <w:bCs/>
          <w:sz w:val="22"/>
          <w:szCs w:val="22"/>
        </w:rPr>
        <w:t>Pädagogisches Konzept</w:t>
      </w:r>
      <w:r w:rsidR="000D0AA6" w:rsidRPr="001C30B6">
        <w:rPr>
          <w:rFonts w:ascii="Arial" w:hAnsi="Arial" w:cs="Arial"/>
          <w:b/>
          <w:bCs/>
          <w:sz w:val="22"/>
          <w:szCs w:val="22"/>
        </w:rPr>
        <w:t xml:space="preserve"> - </w:t>
      </w:r>
      <w:r w:rsidRPr="002B0763">
        <w:rPr>
          <w:rFonts w:ascii="Arial" w:hAnsi="Arial" w:cs="Arial"/>
          <w:b/>
          <w:bCs/>
          <w:sz w:val="22"/>
          <w:szCs w:val="22"/>
        </w:rPr>
        <w:t>Offene Ganztagsschule (OGS)</w:t>
      </w:r>
      <w:r w:rsidR="00D2437B">
        <w:rPr>
          <w:rFonts w:ascii="Arial" w:hAnsi="Arial" w:cs="Arial"/>
          <w:b/>
          <w:bCs/>
          <w:sz w:val="22"/>
          <w:szCs w:val="22"/>
        </w:rPr>
        <w:t xml:space="preserve"> – Burg-Zeit</w:t>
      </w:r>
    </w:p>
    <w:p w14:paraId="2A5F154E" w14:textId="77777777" w:rsidR="002B0763" w:rsidRPr="002B0763" w:rsidRDefault="002B0763" w:rsidP="00E33898">
      <w:pPr>
        <w:jc w:val="center"/>
        <w:rPr>
          <w:rFonts w:ascii="Arial" w:hAnsi="Arial" w:cs="Arial"/>
          <w:b/>
          <w:bCs/>
          <w:sz w:val="22"/>
          <w:szCs w:val="22"/>
        </w:rPr>
      </w:pPr>
      <w:r w:rsidRPr="002B0763">
        <w:rPr>
          <w:rFonts w:ascii="Arial" w:hAnsi="Arial" w:cs="Arial"/>
          <w:b/>
          <w:bCs/>
          <w:sz w:val="22"/>
          <w:szCs w:val="22"/>
        </w:rPr>
        <w:t>Städtische Gemeinschaftsgrundschule Burgschule Neuenrade</w:t>
      </w:r>
    </w:p>
    <w:p w14:paraId="4974871F" w14:textId="77777777" w:rsidR="000D0AA6" w:rsidRPr="001C30B6" w:rsidRDefault="000D0AA6" w:rsidP="002B0763">
      <w:pPr>
        <w:rPr>
          <w:rFonts w:ascii="Arial" w:hAnsi="Arial" w:cs="Arial"/>
          <w:b/>
          <w:bCs/>
          <w:sz w:val="22"/>
          <w:szCs w:val="22"/>
        </w:rPr>
      </w:pPr>
    </w:p>
    <w:p w14:paraId="385FD889" w14:textId="540E7392" w:rsidR="002B0763" w:rsidRPr="002B0763" w:rsidRDefault="002B0763" w:rsidP="002B0763">
      <w:pPr>
        <w:rPr>
          <w:rFonts w:ascii="Arial" w:hAnsi="Arial" w:cs="Arial"/>
          <w:b/>
          <w:bCs/>
          <w:sz w:val="22"/>
          <w:szCs w:val="22"/>
        </w:rPr>
      </w:pPr>
      <w:r w:rsidRPr="002B0763">
        <w:rPr>
          <w:rFonts w:ascii="Arial" w:hAnsi="Arial" w:cs="Arial"/>
          <w:b/>
          <w:bCs/>
          <w:sz w:val="22"/>
          <w:szCs w:val="22"/>
        </w:rPr>
        <w:t>Leitbild</w:t>
      </w:r>
    </w:p>
    <w:p w14:paraId="14D3D058" w14:textId="262EF63F" w:rsidR="002B0763" w:rsidRPr="002B0763" w:rsidRDefault="002B0763" w:rsidP="001C30B6">
      <w:pPr>
        <w:jc w:val="both"/>
        <w:rPr>
          <w:rFonts w:ascii="Arial" w:hAnsi="Arial" w:cs="Arial"/>
          <w:sz w:val="22"/>
          <w:szCs w:val="22"/>
        </w:rPr>
      </w:pPr>
      <w:r w:rsidRPr="002B0763">
        <w:rPr>
          <w:rFonts w:ascii="Arial" w:hAnsi="Arial" w:cs="Arial"/>
          <w:sz w:val="22"/>
          <w:szCs w:val="22"/>
        </w:rPr>
        <w:t xml:space="preserve">Die Offene Ganztagsschule </w:t>
      </w:r>
      <w:r w:rsidR="00D2437B">
        <w:rPr>
          <w:rFonts w:ascii="Arial" w:hAnsi="Arial" w:cs="Arial"/>
          <w:sz w:val="22"/>
          <w:szCs w:val="22"/>
        </w:rPr>
        <w:t xml:space="preserve">„Burg-Zeit“ </w:t>
      </w:r>
      <w:r w:rsidRPr="002B0763">
        <w:rPr>
          <w:rFonts w:ascii="Arial" w:hAnsi="Arial" w:cs="Arial"/>
          <w:sz w:val="22"/>
          <w:szCs w:val="22"/>
        </w:rPr>
        <w:t>der Burgschule Neuenrade versteht sich als Lebens-, Lern- und Erfahrungsraum für Kinder. Wir begleiten die Schülerinnen und Schüler auf ihrem Weg zu selbstbewussten, verantwortungsvollen und gemeinschaftsfähigen Persönlichkeiten.</w:t>
      </w:r>
    </w:p>
    <w:p w14:paraId="1CEC7505" w14:textId="6C731728" w:rsidR="002B0763" w:rsidRPr="002B0763" w:rsidRDefault="002B0763" w:rsidP="001C30B6">
      <w:pPr>
        <w:jc w:val="both"/>
        <w:rPr>
          <w:rFonts w:ascii="Arial" w:hAnsi="Arial" w:cs="Arial"/>
          <w:sz w:val="22"/>
          <w:szCs w:val="22"/>
        </w:rPr>
      </w:pPr>
      <w:r w:rsidRPr="002B0763">
        <w:rPr>
          <w:rFonts w:ascii="Arial" w:hAnsi="Arial" w:cs="Arial"/>
          <w:sz w:val="22"/>
          <w:szCs w:val="22"/>
        </w:rPr>
        <w:t xml:space="preserve">Unser Handeln ist geprägt von </w:t>
      </w:r>
      <w:r w:rsidR="000F33F8">
        <w:rPr>
          <w:rFonts w:ascii="Arial" w:hAnsi="Arial" w:cs="Arial"/>
          <w:sz w:val="22"/>
          <w:szCs w:val="22"/>
        </w:rPr>
        <w:t xml:space="preserve">gegenseitiger </w:t>
      </w:r>
      <w:r w:rsidRPr="002B0763">
        <w:rPr>
          <w:rFonts w:ascii="Arial" w:hAnsi="Arial" w:cs="Arial"/>
          <w:sz w:val="22"/>
          <w:szCs w:val="22"/>
        </w:rPr>
        <w:t>Wertschätzung, Verlässlichkeit und einer Begegnung auf Augenhöhe. Wir schaffen eine Umgebung, in der Kinder sich sicher und angenommen fühlen und zugleich ermutigt werden, eigenständig zu handeln und ihre Welt aktiv mitzugestalten.</w:t>
      </w:r>
    </w:p>
    <w:p w14:paraId="36520B5F" w14:textId="16709D5C" w:rsidR="002B0763" w:rsidRPr="002B0763" w:rsidRDefault="002B0763" w:rsidP="002B0763">
      <w:pPr>
        <w:rPr>
          <w:rFonts w:ascii="Arial" w:hAnsi="Arial" w:cs="Arial"/>
          <w:sz w:val="22"/>
          <w:szCs w:val="22"/>
        </w:rPr>
      </w:pPr>
    </w:p>
    <w:p w14:paraId="048B0B17"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t>1. Rahmenbedingungen der OGS</w:t>
      </w:r>
    </w:p>
    <w:p w14:paraId="65352115" w14:textId="72A98CB3" w:rsidR="002B0763" w:rsidRPr="002B0763" w:rsidRDefault="002B0763" w:rsidP="001C30B6">
      <w:pPr>
        <w:jc w:val="both"/>
        <w:rPr>
          <w:rFonts w:ascii="Arial" w:hAnsi="Arial" w:cs="Arial"/>
          <w:sz w:val="22"/>
          <w:szCs w:val="22"/>
        </w:rPr>
      </w:pPr>
      <w:r w:rsidRPr="002B0763">
        <w:rPr>
          <w:rFonts w:ascii="Arial" w:hAnsi="Arial" w:cs="Arial"/>
          <w:sz w:val="22"/>
          <w:szCs w:val="22"/>
        </w:rPr>
        <w:t>Die OGS der Burgschule Neuenrade ist ein verlässliches Bildungs- und Betreuungsangebot am Hauptstandort in Neuenrade sowie am Teilstandort in Altenaffeln.</w:t>
      </w:r>
    </w:p>
    <w:p w14:paraId="42431784" w14:textId="795197E1" w:rsidR="002B0763" w:rsidRPr="002B0763" w:rsidRDefault="002B0763" w:rsidP="00D2437B">
      <w:pPr>
        <w:rPr>
          <w:rFonts w:ascii="Arial" w:hAnsi="Arial" w:cs="Arial"/>
          <w:sz w:val="22"/>
          <w:szCs w:val="22"/>
        </w:rPr>
      </w:pPr>
      <w:r w:rsidRPr="002B0763">
        <w:rPr>
          <w:rFonts w:ascii="Arial" w:hAnsi="Arial" w:cs="Arial"/>
          <w:sz w:val="22"/>
          <w:szCs w:val="22"/>
        </w:rPr>
        <w:t>Die Betreuung findet von 8:00 Uhr bis 16:00 Uhr statt.</w:t>
      </w:r>
      <w:r w:rsidRPr="002B0763">
        <w:rPr>
          <w:rFonts w:ascii="Arial" w:hAnsi="Arial" w:cs="Arial"/>
          <w:sz w:val="22"/>
          <w:szCs w:val="22"/>
        </w:rPr>
        <w:br/>
        <w:t xml:space="preserve">An mindestens drei Tagen in der Woche ist die Teilnahme bis 15:00 Uhr verpflichtend. </w:t>
      </w:r>
    </w:p>
    <w:p w14:paraId="22EA0A95" w14:textId="77777777" w:rsidR="002B0763" w:rsidRPr="002B0763" w:rsidRDefault="002B0763" w:rsidP="002B0763">
      <w:pPr>
        <w:rPr>
          <w:rFonts w:ascii="Arial" w:hAnsi="Arial" w:cs="Arial"/>
          <w:sz w:val="22"/>
          <w:szCs w:val="22"/>
        </w:rPr>
      </w:pPr>
      <w:r w:rsidRPr="002B0763">
        <w:rPr>
          <w:rFonts w:ascii="Arial" w:hAnsi="Arial" w:cs="Arial"/>
          <w:sz w:val="22"/>
          <w:szCs w:val="22"/>
        </w:rPr>
        <w:t>Abholzeiten sind:</w:t>
      </w:r>
    </w:p>
    <w:p w14:paraId="07A4B1A0" w14:textId="77777777" w:rsidR="002B0763" w:rsidRPr="002B0763" w:rsidRDefault="002B0763" w:rsidP="002B0763">
      <w:pPr>
        <w:numPr>
          <w:ilvl w:val="0"/>
          <w:numId w:val="1"/>
        </w:numPr>
        <w:rPr>
          <w:rFonts w:ascii="Arial" w:hAnsi="Arial" w:cs="Arial"/>
          <w:sz w:val="22"/>
          <w:szCs w:val="22"/>
        </w:rPr>
      </w:pPr>
      <w:r w:rsidRPr="002B0763">
        <w:rPr>
          <w:rFonts w:ascii="Arial" w:hAnsi="Arial" w:cs="Arial"/>
          <w:sz w:val="22"/>
          <w:szCs w:val="22"/>
        </w:rPr>
        <w:t>direkt nach Schulschluss</w:t>
      </w:r>
    </w:p>
    <w:p w14:paraId="543F0324" w14:textId="77777777" w:rsidR="002B0763" w:rsidRPr="002B0763" w:rsidRDefault="002B0763" w:rsidP="002B0763">
      <w:pPr>
        <w:numPr>
          <w:ilvl w:val="0"/>
          <w:numId w:val="1"/>
        </w:numPr>
        <w:rPr>
          <w:rFonts w:ascii="Arial" w:hAnsi="Arial" w:cs="Arial"/>
          <w:sz w:val="22"/>
          <w:szCs w:val="22"/>
        </w:rPr>
      </w:pPr>
      <w:r w:rsidRPr="002B0763">
        <w:rPr>
          <w:rFonts w:ascii="Arial" w:hAnsi="Arial" w:cs="Arial"/>
          <w:sz w:val="22"/>
          <w:szCs w:val="22"/>
        </w:rPr>
        <w:t>um 15:00 Uhr</w:t>
      </w:r>
    </w:p>
    <w:p w14:paraId="106868E1" w14:textId="77777777" w:rsidR="002B0763" w:rsidRPr="002B0763" w:rsidRDefault="002B0763" w:rsidP="002B0763">
      <w:pPr>
        <w:numPr>
          <w:ilvl w:val="0"/>
          <w:numId w:val="1"/>
        </w:numPr>
        <w:rPr>
          <w:rFonts w:ascii="Arial" w:hAnsi="Arial" w:cs="Arial"/>
          <w:sz w:val="22"/>
          <w:szCs w:val="22"/>
        </w:rPr>
      </w:pPr>
      <w:r w:rsidRPr="002B0763">
        <w:rPr>
          <w:rFonts w:ascii="Arial" w:hAnsi="Arial" w:cs="Arial"/>
          <w:sz w:val="22"/>
          <w:szCs w:val="22"/>
        </w:rPr>
        <w:t>um 16:00 Uhr</w:t>
      </w:r>
    </w:p>
    <w:p w14:paraId="108C2954" w14:textId="6989384D" w:rsidR="002B0763" w:rsidRPr="002B0763" w:rsidRDefault="002B0763" w:rsidP="001C30B6">
      <w:pPr>
        <w:jc w:val="both"/>
        <w:rPr>
          <w:rFonts w:ascii="Arial" w:hAnsi="Arial" w:cs="Arial"/>
          <w:sz w:val="22"/>
          <w:szCs w:val="22"/>
        </w:rPr>
      </w:pPr>
      <w:r w:rsidRPr="002B0763">
        <w:rPr>
          <w:rFonts w:ascii="Arial" w:hAnsi="Arial" w:cs="Arial"/>
          <w:sz w:val="22"/>
          <w:szCs w:val="22"/>
        </w:rPr>
        <w:t>Wir bitten die Eltern, diese festen Abholzeiten einzuhalten, da flexible Abholungen während der Projekt-</w:t>
      </w:r>
      <w:r w:rsidR="000D0AA6" w:rsidRPr="001C30B6">
        <w:rPr>
          <w:rFonts w:ascii="Arial" w:hAnsi="Arial" w:cs="Arial"/>
          <w:sz w:val="22"/>
          <w:szCs w:val="22"/>
        </w:rPr>
        <w:t>, Hausaufgaben-</w:t>
      </w:r>
      <w:r w:rsidRPr="002B0763">
        <w:rPr>
          <w:rFonts w:ascii="Arial" w:hAnsi="Arial" w:cs="Arial"/>
          <w:sz w:val="22"/>
          <w:szCs w:val="22"/>
        </w:rPr>
        <w:t xml:space="preserve"> und Gruppenzeiten zu Unruhe führen und den pädagogischen Ablauf beeinträchtigen.</w:t>
      </w:r>
    </w:p>
    <w:p w14:paraId="6C1A27B9" w14:textId="5041CE18" w:rsidR="002B0763" w:rsidRPr="002B0763" w:rsidRDefault="002B0763" w:rsidP="002B0763">
      <w:pPr>
        <w:rPr>
          <w:rFonts w:ascii="Arial" w:hAnsi="Arial" w:cs="Arial"/>
          <w:sz w:val="22"/>
          <w:szCs w:val="22"/>
        </w:rPr>
      </w:pPr>
    </w:p>
    <w:p w14:paraId="4272C47D"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t>2. Pädagogische Zielsetzung</w:t>
      </w:r>
    </w:p>
    <w:p w14:paraId="47E8D8FC"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OGS ergänzt den Unterricht durch ein ganzheitliches Bildungsangebot. Sie bietet Raum für Lernen, Bewegung, Kreativität, soziale Erfahrungen und Erholung.</w:t>
      </w:r>
    </w:p>
    <w:p w14:paraId="4AD912C3" w14:textId="77777777" w:rsidR="002B0763" w:rsidRPr="002B0763" w:rsidRDefault="002B0763" w:rsidP="002B0763">
      <w:pPr>
        <w:rPr>
          <w:rFonts w:ascii="Arial" w:hAnsi="Arial" w:cs="Arial"/>
          <w:sz w:val="22"/>
          <w:szCs w:val="22"/>
        </w:rPr>
      </w:pPr>
      <w:r w:rsidRPr="002B0763">
        <w:rPr>
          <w:rFonts w:ascii="Arial" w:hAnsi="Arial" w:cs="Arial"/>
          <w:sz w:val="22"/>
          <w:szCs w:val="22"/>
        </w:rPr>
        <w:t>Unsere Ziele sind:</w:t>
      </w:r>
    </w:p>
    <w:p w14:paraId="04B1AD2B" w14:textId="77777777" w:rsidR="002B0763" w:rsidRPr="002B0763" w:rsidRDefault="002B0763" w:rsidP="002B0763">
      <w:pPr>
        <w:numPr>
          <w:ilvl w:val="0"/>
          <w:numId w:val="2"/>
        </w:numPr>
        <w:rPr>
          <w:rFonts w:ascii="Arial" w:hAnsi="Arial" w:cs="Arial"/>
          <w:sz w:val="22"/>
          <w:szCs w:val="22"/>
        </w:rPr>
      </w:pPr>
      <w:r w:rsidRPr="002B0763">
        <w:rPr>
          <w:rFonts w:ascii="Arial" w:hAnsi="Arial" w:cs="Arial"/>
          <w:sz w:val="22"/>
          <w:szCs w:val="22"/>
        </w:rPr>
        <w:t>Förderung der individuellen Entwicklung jedes Kindes</w:t>
      </w:r>
    </w:p>
    <w:p w14:paraId="2F4CF46F" w14:textId="77777777" w:rsidR="002B0763" w:rsidRPr="002B0763" w:rsidRDefault="002B0763" w:rsidP="002B0763">
      <w:pPr>
        <w:numPr>
          <w:ilvl w:val="0"/>
          <w:numId w:val="2"/>
        </w:numPr>
        <w:rPr>
          <w:rFonts w:ascii="Arial" w:hAnsi="Arial" w:cs="Arial"/>
          <w:sz w:val="22"/>
          <w:szCs w:val="22"/>
        </w:rPr>
      </w:pPr>
      <w:r w:rsidRPr="002B0763">
        <w:rPr>
          <w:rFonts w:ascii="Arial" w:hAnsi="Arial" w:cs="Arial"/>
          <w:sz w:val="22"/>
          <w:szCs w:val="22"/>
        </w:rPr>
        <w:t>Intensivierung sozialen Lernens</w:t>
      </w:r>
    </w:p>
    <w:p w14:paraId="364A0770" w14:textId="77777777" w:rsidR="002B0763" w:rsidRPr="002B0763" w:rsidRDefault="002B0763" w:rsidP="002B0763">
      <w:pPr>
        <w:numPr>
          <w:ilvl w:val="0"/>
          <w:numId w:val="2"/>
        </w:numPr>
        <w:rPr>
          <w:rFonts w:ascii="Arial" w:hAnsi="Arial" w:cs="Arial"/>
          <w:sz w:val="22"/>
          <w:szCs w:val="22"/>
        </w:rPr>
      </w:pPr>
      <w:r w:rsidRPr="002B0763">
        <w:rPr>
          <w:rFonts w:ascii="Arial" w:hAnsi="Arial" w:cs="Arial"/>
          <w:sz w:val="22"/>
          <w:szCs w:val="22"/>
        </w:rPr>
        <w:t>Stärkung von Selbstständigkeit und Eigenverantwortung</w:t>
      </w:r>
    </w:p>
    <w:p w14:paraId="510C279B" w14:textId="77777777" w:rsidR="002B0763" w:rsidRPr="002B0763" w:rsidRDefault="002B0763" w:rsidP="002B0763">
      <w:pPr>
        <w:numPr>
          <w:ilvl w:val="0"/>
          <w:numId w:val="2"/>
        </w:numPr>
        <w:rPr>
          <w:rFonts w:ascii="Arial" w:hAnsi="Arial" w:cs="Arial"/>
          <w:sz w:val="22"/>
          <w:szCs w:val="22"/>
        </w:rPr>
      </w:pPr>
      <w:r w:rsidRPr="002B0763">
        <w:rPr>
          <w:rFonts w:ascii="Arial" w:hAnsi="Arial" w:cs="Arial"/>
          <w:sz w:val="22"/>
          <w:szCs w:val="22"/>
        </w:rPr>
        <w:t>Förderung von Teamfähigkeit und Konfliktfähigkeit</w:t>
      </w:r>
    </w:p>
    <w:p w14:paraId="5A584FEE" w14:textId="53E2B056" w:rsidR="002B0763" w:rsidRPr="002B0763" w:rsidRDefault="0073649D" w:rsidP="002B0763">
      <w:pPr>
        <w:numPr>
          <w:ilvl w:val="0"/>
          <w:numId w:val="2"/>
        </w:numPr>
        <w:rPr>
          <w:rFonts w:ascii="Arial" w:hAnsi="Arial" w:cs="Arial"/>
          <w:sz w:val="22"/>
          <w:szCs w:val="22"/>
        </w:rPr>
      </w:pPr>
      <w:r>
        <w:rPr>
          <w:rFonts w:ascii="Arial" w:hAnsi="Arial" w:cs="Arial"/>
          <w:sz w:val="22"/>
          <w:szCs w:val="22"/>
        </w:rPr>
        <w:t>Förderung sozialer Kompetenzen</w:t>
      </w:r>
    </w:p>
    <w:p w14:paraId="08FF4983" w14:textId="77777777" w:rsidR="002B0763" w:rsidRPr="002B0763" w:rsidRDefault="002B0763" w:rsidP="002B0763">
      <w:pPr>
        <w:numPr>
          <w:ilvl w:val="0"/>
          <w:numId w:val="2"/>
        </w:numPr>
        <w:rPr>
          <w:rFonts w:ascii="Arial" w:hAnsi="Arial" w:cs="Arial"/>
          <w:sz w:val="22"/>
          <w:szCs w:val="22"/>
        </w:rPr>
      </w:pPr>
      <w:r w:rsidRPr="002B0763">
        <w:rPr>
          <w:rFonts w:ascii="Arial" w:hAnsi="Arial" w:cs="Arial"/>
          <w:sz w:val="22"/>
          <w:szCs w:val="22"/>
        </w:rPr>
        <w:t>Schaffung eines ausgewogenen Verhältnisses von Anspannung und Entspannung</w:t>
      </w:r>
    </w:p>
    <w:p w14:paraId="44B3D738" w14:textId="77777777" w:rsidR="002B0763" w:rsidRDefault="002B0763" w:rsidP="001C30B6">
      <w:pPr>
        <w:jc w:val="both"/>
        <w:rPr>
          <w:rFonts w:ascii="Arial" w:hAnsi="Arial" w:cs="Arial"/>
          <w:sz w:val="22"/>
          <w:szCs w:val="22"/>
        </w:rPr>
      </w:pPr>
      <w:r w:rsidRPr="002B0763">
        <w:rPr>
          <w:rFonts w:ascii="Arial" w:hAnsi="Arial" w:cs="Arial"/>
          <w:sz w:val="22"/>
          <w:szCs w:val="22"/>
        </w:rPr>
        <w:t>Der Ganztag bietet Kindern die Möglichkeit, sich in unterschiedlichen Lebensbereichen zu erproben und ihre Persönlichkeit weiterzuentwickeln.</w:t>
      </w:r>
    </w:p>
    <w:p w14:paraId="79A21BDF" w14:textId="77777777" w:rsidR="00103790" w:rsidRPr="002B0763" w:rsidRDefault="00103790" w:rsidP="001C30B6">
      <w:pPr>
        <w:jc w:val="both"/>
        <w:rPr>
          <w:rFonts w:ascii="Arial" w:hAnsi="Arial" w:cs="Arial"/>
          <w:sz w:val="22"/>
          <w:szCs w:val="22"/>
        </w:rPr>
      </w:pPr>
    </w:p>
    <w:p w14:paraId="38449961"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lastRenderedPageBreak/>
        <w:t>3. Erziehungsziele</w:t>
      </w:r>
    </w:p>
    <w:p w14:paraId="3ABCDE3A"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Erziehungsziele beschreiben keine einzelnen pädagogischen Maßnahmen, sondern formulieren Haltungen und Kompetenzen, zu deren Entwicklung unser erzieherisches Handeln beitragen soll.</w:t>
      </w:r>
    </w:p>
    <w:p w14:paraId="7AA6358D" w14:textId="54A3F8DC" w:rsidR="002B0763" w:rsidRPr="002B0763" w:rsidRDefault="002B0763" w:rsidP="002B0763">
      <w:pPr>
        <w:rPr>
          <w:rFonts w:ascii="Arial" w:hAnsi="Arial" w:cs="Arial"/>
          <w:sz w:val="22"/>
          <w:szCs w:val="22"/>
        </w:rPr>
      </w:pPr>
      <w:r w:rsidRPr="002B0763">
        <w:rPr>
          <w:rFonts w:ascii="Arial" w:hAnsi="Arial" w:cs="Arial"/>
          <w:sz w:val="22"/>
          <w:szCs w:val="22"/>
        </w:rPr>
        <w:t xml:space="preserve">Wir möchten Kinder stärken, </w:t>
      </w:r>
      <w:r w:rsidR="000D0AA6" w:rsidRPr="001C30B6">
        <w:rPr>
          <w:rFonts w:ascii="Arial" w:hAnsi="Arial" w:cs="Arial"/>
          <w:sz w:val="22"/>
          <w:szCs w:val="22"/>
        </w:rPr>
        <w:t>damit sie</w:t>
      </w:r>
      <w:r w:rsidRPr="002B0763">
        <w:rPr>
          <w:rFonts w:ascii="Arial" w:hAnsi="Arial" w:cs="Arial"/>
          <w:sz w:val="22"/>
          <w:szCs w:val="22"/>
        </w:rPr>
        <w:t>:</w:t>
      </w:r>
    </w:p>
    <w:p w14:paraId="5561644C" w14:textId="2E3EF42B" w:rsidR="002B0763" w:rsidRPr="002B0763" w:rsidRDefault="0073649D" w:rsidP="002B0763">
      <w:pPr>
        <w:numPr>
          <w:ilvl w:val="0"/>
          <w:numId w:val="3"/>
        </w:numPr>
        <w:rPr>
          <w:rFonts w:ascii="Arial" w:hAnsi="Arial" w:cs="Arial"/>
          <w:sz w:val="22"/>
          <w:szCs w:val="22"/>
        </w:rPr>
      </w:pPr>
      <w:r w:rsidRPr="002B0763">
        <w:rPr>
          <w:rFonts w:ascii="Arial" w:hAnsi="Arial" w:cs="Arial"/>
          <w:sz w:val="22"/>
          <w:szCs w:val="22"/>
        </w:rPr>
        <w:t>R</w:t>
      </w:r>
      <w:r w:rsidR="002B0763" w:rsidRPr="002B0763">
        <w:rPr>
          <w:rFonts w:ascii="Arial" w:hAnsi="Arial" w:cs="Arial"/>
          <w:sz w:val="22"/>
          <w:szCs w:val="22"/>
        </w:rPr>
        <w:t>ücksichtsvoll</w:t>
      </w:r>
      <w:r>
        <w:rPr>
          <w:rFonts w:ascii="Arial" w:hAnsi="Arial" w:cs="Arial"/>
          <w:sz w:val="22"/>
          <w:szCs w:val="22"/>
        </w:rPr>
        <w:t xml:space="preserve">, </w:t>
      </w:r>
      <w:r w:rsidR="002B0763" w:rsidRPr="002B0763">
        <w:rPr>
          <w:rFonts w:ascii="Arial" w:hAnsi="Arial" w:cs="Arial"/>
          <w:sz w:val="22"/>
          <w:szCs w:val="22"/>
        </w:rPr>
        <w:t xml:space="preserve">gemeinschaftsfähig </w:t>
      </w:r>
      <w:r>
        <w:rPr>
          <w:rFonts w:ascii="Arial" w:hAnsi="Arial" w:cs="Arial"/>
          <w:sz w:val="22"/>
          <w:szCs w:val="22"/>
        </w:rPr>
        <w:t xml:space="preserve">und respektvoll </w:t>
      </w:r>
      <w:r w:rsidR="002B0763" w:rsidRPr="002B0763">
        <w:rPr>
          <w:rFonts w:ascii="Arial" w:hAnsi="Arial" w:cs="Arial"/>
          <w:sz w:val="22"/>
          <w:szCs w:val="22"/>
        </w:rPr>
        <w:t>handeln</w:t>
      </w:r>
    </w:p>
    <w:p w14:paraId="14519E0A"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selbstständig und eigenverantwortlich Entscheidungen treffen</w:t>
      </w:r>
    </w:p>
    <w:p w14:paraId="1A28A4BA"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Zuverlässigkeit und Verlässlichkeit erleben und weitergeben</w:t>
      </w:r>
    </w:p>
    <w:p w14:paraId="244424CD"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Selbstwirksamkeit erfahren</w:t>
      </w:r>
    </w:p>
    <w:p w14:paraId="65448CE9"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mutig und selbstbestimmt ihren Weg gehen</w:t>
      </w:r>
    </w:p>
    <w:p w14:paraId="11DEA894"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konfliktfähig sind und konstruktive Lösungen finden</w:t>
      </w:r>
    </w:p>
    <w:p w14:paraId="25F5F8C1" w14:textId="77777777" w:rsidR="002B0763" w:rsidRPr="002B0763" w:rsidRDefault="002B0763" w:rsidP="002B0763">
      <w:pPr>
        <w:numPr>
          <w:ilvl w:val="0"/>
          <w:numId w:val="3"/>
        </w:numPr>
        <w:rPr>
          <w:rFonts w:ascii="Arial" w:hAnsi="Arial" w:cs="Arial"/>
          <w:sz w:val="22"/>
          <w:szCs w:val="22"/>
        </w:rPr>
      </w:pPr>
      <w:r w:rsidRPr="002B0763">
        <w:rPr>
          <w:rFonts w:ascii="Arial" w:hAnsi="Arial" w:cs="Arial"/>
          <w:sz w:val="22"/>
          <w:szCs w:val="22"/>
        </w:rPr>
        <w:t>ein gesundes Selbstbewusstsein entwickeln</w:t>
      </w:r>
    </w:p>
    <w:p w14:paraId="6854C66C" w14:textId="4745F6C8" w:rsidR="002B0763" w:rsidRPr="002B0763" w:rsidRDefault="002B0763" w:rsidP="001C30B6">
      <w:pPr>
        <w:jc w:val="both"/>
        <w:rPr>
          <w:rFonts w:ascii="Arial" w:hAnsi="Arial" w:cs="Arial"/>
          <w:sz w:val="22"/>
          <w:szCs w:val="22"/>
        </w:rPr>
      </w:pPr>
      <w:r w:rsidRPr="002B0763">
        <w:rPr>
          <w:rFonts w:ascii="Arial" w:hAnsi="Arial" w:cs="Arial"/>
          <w:sz w:val="22"/>
          <w:szCs w:val="22"/>
        </w:rPr>
        <w:t>Grundlage hierfür ist eine tragfähige, sichere Beziehung zwischen Schüler</w:t>
      </w:r>
      <w:r w:rsidR="00FF1AEA">
        <w:rPr>
          <w:rFonts w:ascii="Arial" w:hAnsi="Arial" w:cs="Arial"/>
          <w:sz w:val="22"/>
          <w:szCs w:val="22"/>
        </w:rPr>
        <w:t>*innen</w:t>
      </w:r>
      <w:r w:rsidRPr="002B0763">
        <w:rPr>
          <w:rFonts w:ascii="Arial" w:hAnsi="Arial" w:cs="Arial"/>
          <w:sz w:val="22"/>
          <w:szCs w:val="22"/>
        </w:rPr>
        <w:t xml:space="preserve"> sowie den pädagogischen Fachkräften. Wir begegnen den Kindern auf Augenhöhe, hören zu, nehmen sie ernst und integrieren Mitbestimmung in den Alltag, wo immer es möglich ist.</w:t>
      </w:r>
    </w:p>
    <w:p w14:paraId="174D13EC" w14:textId="5B2D0C07" w:rsidR="002B0763" w:rsidRPr="002B0763" w:rsidRDefault="002B0763" w:rsidP="001C30B6">
      <w:pPr>
        <w:jc w:val="both"/>
        <w:rPr>
          <w:rFonts w:ascii="Arial" w:hAnsi="Arial" w:cs="Arial"/>
          <w:sz w:val="22"/>
          <w:szCs w:val="22"/>
        </w:rPr>
      </w:pPr>
      <w:r w:rsidRPr="002B0763">
        <w:rPr>
          <w:rFonts w:ascii="Arial" w:hAnsi="Arial" w:cs="Arial"/>
          <w:sz w:val="22"/>
          <w:szCs w:val="22"/>
        </w:rPr>
        <w:t>Geborgenheit</w:t>
      </w:r>
      <w:r w:rsidR="0073649D">
        <w:rPr>
          <w:rFonts w:ascii="Arial" w:hAnsi="Arial" w:cs="Arial"/>
          <w:sz w:val="22"/>
          <w:szCs w:val="22"/>
        </w:rPr>
        <w:t>,</w:t>
      </w:r>
      <w:r w:rsidR="006F1A71">
        <w:rPr>
          <w:rFonts w:ascii="Arial" w:hAnsi="Arial" w:cs="Arial"/>
          <w:sz w:val="22"/>
          <w:szCs w:val="22"/>
        </w:rPr>
        <w:t xml:space="preserve"> Vermittlung von Werten,</w:t>
      </w:r>
      <w:r w:rsidR="0073649D">
        <w:rPr>
          <w:rFonts w:ascii="Arial" w:hAnsi="Arial" w:cs="Arial"/>
          <w:sz w:val="22"/>
          <w:szCs w:val="22"/>
        </w:rPr>
        <w:t xml:space="preserve"> Sicherheit </w:t>
      </w:r>
      <w:r w:rsidRPr="002B0763">
        <w:rPr>
          <w:rFonts w:ascii="Arial" w:hAnsi="Arial" w:cs="Arial"/>
          <w:sz w:val="22"/>
          <w:szCs w:val="22"/>
        </w:rPr>
        <w:t>und klare Strukturen bilden dabei den sicheren Rahmen, in dem Selbstständigkeit wachsen kann.</w:t>
      </w:r>
    </w:p>
    <w:p w14:paraId="030213CA" w14:textId="318EE44B" w:rsidR="002B0763" w:rsidRPr="002B0763" w:rsidRDefault="002B0763" w:rsidP="002B0763">
      <w:pPr>
        <w:rPr>
          <w:rFonts w:ascii="Arial" w:hAnsi="Arial" w:cs="Arial"/>
          <w:sz w:val="22"/>
          <w:szCs w:val="22"/>
        </w:rPr>
      </w:pPr>
    </w:p>
    <w:p w14:paraId="01BDD1B4"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t>4. Partizipation als Grundprinzip</w:t>
      </w:r>
    </w:p>
    <w:p w14:paraId="6A228509"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Partizipation ist ein zentraler Bestandteil unserer Arbeit. Die Kinder gestalten ihren Nachmittag aktiv mit und erhalten bewusst Entscheidungsspielräume.</w:t>
      </w:r>
    </w:p>
    <w:p w14:paraId="4956A645" w14:textId="77777777" w:rsidR="002B0763" w:rsidRPr="002B0763" w:rsidRDefault="002B0763" w:rsidP="002B0763">
      <w:pPr>
        <w:rPr>
          <w:rFonts w:ascii="Arial" w:hAnsi="Arial" w:cs="Arial"/>
          <w:sz w:val="22"/>
          <w:szCs w:val="22"/>
        </w:rPr>
      </w:pPr>
      <w:r w:rsidRPr="002B0763">
        <w:rPr>
          <w:rFonts w:ascii="Arial" w:hAnsi="Arial" w:cs="Arial"/>
          <w:sz w:val="22"/>
          <w:szCs w:val="22"/>
        </w:rPr>
        <w:t>Nach Unterrichtsschluss entscheiden sie eigenständig:</w:t>
      </w:r>
    </w:p>
    <w:p w14:paraId="1C358EDE" w14:textId="77777777" w:rsidR="002B0763" w:rsidRPr="002B0763" w:rsidRDefault="002B0763" w:rsidP="002B0763">
      <w:pPr>
        <w:numPr>
          <w:ilvl w:val="0"/>
          <w:numId w:val="4"/>
        </w:numPr>
        <w:rPr>
          <w:rFonts w:ascii="Arial" w:hAnsi="Arial" w:cs="Arial"/>
          <w:sz w:val="22"/>
          <w:szCs w:val="22"/>
        </w:rPr>
      </w:pPr>
      <w:r w:rsidRPr="002B0763">
        <w:rPr>
          <w:rFonts w:ascii="Arial" w:hAnsi="Arial" w:cs="Arial"/>
          <w:sz w:val="22"/>
          <w:szCs w:val="22"/>
        </w:rPr>
        <w:t>ob sie zunächst eine Pause benötigen,</w:t>
      </w:r>
    </w:p>
    <w:p w14:paraId="4DB6A068" w14:textId="77777777" w:rsidR="002B0763" w:rsidRPr="002B0763" w:rsidRDefault="002B0763" w:rsidP="002B0763">
      <w:pPr>
        <w:numPr>
          <w:ilvl w:val="0"/>
          <w:numId w:val="4"/>
        </w:numPr>
        <w:rPr>
          <w:rFonts w:ascii="Arial" w:hAnsi="Arial" w:cs="Arial"/>
          <w:sz w:val="22"/>
          <w:szCs w:val="22"/>
        </w:rPr>
      </w:pPr>
      <w:r w:rsidRPr="002B0763">
        <w:rPr>
          <w:rFonts w:ascii="Arial" w:hAnsi="Arial" w:cs="Arial"/>
          <w:sz w:val="22"/>
          <w:szCs w:val="22"/>
        </w:rPr>
        <w:t>ob sie zum Mittagessen gehen,</w:t>
      </w:r>
    </w:p>
    <w:p w14:paraId="723493BD" w14:textId="77777777" w:rsidR="002B0763" w:rsidRPr="002B0763" w:rsidRDefault="002B0763" w:rsidP="002B0763">
      <w:pPr>
        <w:numPr>
          <w:ilvl w:val="0"/>
          <w:numId w:val="4"/>
        </w:numPr>
        <w:rPr>
          <w:rFonts w:ascii="Arial" w:hAnsi="Arial" w:cs="Arial"/>
          <w:sz w:val="22"/>
          <w:szCs w:val="22"/>
        </w:rPr>
      </w:pPr>
      <w:r w:rsidRPr="002B0763">
        <w:rPr>
          <w:rFonts w:ascii="Arial" w:hAnsi="Arial" w:cs="Arial"/>
          <w:sz w:val="22"/>
          <w:szCs w:val="22"/>
        </w:rPr>
        <w:t>oder ob sie mit den Hausaufgaben beginnen möchten.</w:t>
      </w:r>
    </w:p>
    <w:p w14:paraId="42E373C6"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Ebenso besteht täglich die Wahl zwischen Projektangeboten und Freispielzeit. Kein Kind wird verpflichtet, an einem Projekt teilzunehmen.</w:t>
      </w:r>
    </w:p>
    <w:p w14:paraId="2ADD5CBB"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Diese Mitbestimmung fördert Selbstorganisation, Verantwortungsübernahme und demokratisches Lernen.</w:t>
      </w:r>
    </w:p>
    <w:p w14:paraId="093B37B2" w14:textId="40F67E5F" w:rsidR="002B0763" w:rsidRDefault="00E33898" w:rsidP="002B0763">
      <w:pPr>
        <w:rPr>
          <w:rFonts w:ascii="Arial" w:hAnsi="Arial" w:cs="Arial"/>
          <w:sz w:val="22"/>
          <w:szCs w:val="22"/>
        </w:rPr>
      </w:pPr>
      <w:r>
        <w:rPr>
          <w:rFonts w:ascii="Arial" w:hAnsi="Arial" w:cs="Arial"/>
          <w:sz w:val="22"/>
          <w:szCs w:val="22"/>
        </w:rPr>
        <w:t xml:space="preserve">Monatlich findet der OGS-Rat in den einzelnen Gruppen statt, bei denen die Schüler*innen Beschwerden, Konflikte und Probleme besprechen. Der OGS-Rat wird </w:t>
      </w:r>
      <w:proofErr w:type="gramStart"/>
      <w:r>
        <w:rPr>
          <w:rFonts w:ascii="Arial" w:hAnsi="Arial" w:cs="Arial"/>
          <w:sz w:val="22"/>
          <w:szCs w:val="22"/>
        </w:rPr>
        <w:t>von den Schüler</w:t>
      </w:r>
      <w:proofErr w:type="gramEnd"/>
      <w:r>
        <w:rPr>
          <w:rFonts w:ascii="Arial" w:hAnsi="Arial" w:cs="Arial"/>
          <w:sz w:val="22"/>
          <w:szCs w:val="22"/>
        </w:rPr>
        <w:t>*innen nach einem festgelegten Ablauf selbst durchgeführt. Die Gruppen wählen hierzu demokratisch ihre Vertreter*innen.</w:t>
      </w:r>
    </w:p>
    <w:p w14:paraId="626CA0CE" w14:textId="77777777" w:rsidR="000F33F8" w:rsidRDefault="000F33F8" w:rsidP="002B0763">
      <w:pPr>
        <w:rPr>
          <w:rFonts w:ascii="Arial" w:hAnsi="Arial" w:cs="Arial"/>
          <w:b/>
          <w:bCs/>
          <w:sz w:val="22"/>
          <w:szCs w:val="22"/>
        </w:rPr>
      </w:pPr>
    </w:p>
    <w:p w14:paraId="3FD45F43" w14:textId="7A2AC069" w:rsidR="002B0763" w:rsidRPr="002B0763" w:rsidRDefault="002B0763" w:rsidP="002B0763">
      <w:pPr>
        <w:rPr>
          <w:rFonts w:ascii="Arial" w:hAnsi="Arial" w:cs="Arial"/>
          <w:b/>
          <w:bCs/>
          <w:sz w:val="22"/>
          <w:szCs w:val="22"/>
        </w:rPr>
      </w:pPr>
      <w:r w:rsidRPr="002B0763">
        <w:rPr>
          <w:rFonts w:ascii="Arial" w:hAnsi="Arial" w:cs="Arial"/>
          <w:b/>
          <w:bCs/>
          <w:sz w:val="22"/>
          <w:szCs w:val="22"/>
        </w:rPr>
        <w:t>5. Mittagessen</w:t>
      </w:r>
    </w:p>
    <w:p w14:paraId="51575EA3" w14:textId="1F5C4338" w:rsidR="002B0763" w:rsidRDefault="002B0763" w:rsidP="001C30B6">
      <w:pPr>
        <w:jc w:val="both"/>
        <w:rPr>
          <w:rFonts w:ascii="Arial" w:hAnsi="Arial" w:cs="Arial"/>
          <w:sz w:val="22"/>
          <w:szCs w:val="22"/>
        </w:rPr>
      </w:pPr>
      <w:r w:rsidRPr="002B0763">
        <w:rPr>
          <w:rFonts w:ascii="Arial" w:hAnsi="Arial" w:cs="Arial"/>
          <w:sz w:val="22"/>
          <w:szCs w:val="22"/>
        </w:rPr>
        <w:t xml:space="preserve">In der OGS wird täglich ein warmes, ausgewogenes Mittagessen angeboten. Das Mittagessen </w:t>
      </w:r>
      <w:r w:rsidR="000D0AA6" w:rsidRPr="001C30B6">
        <w:rPr>
          <w:rFonts w:ascii="Arial" w:hAnsi="Arial" w:cs="Arial"/>
          <w:sz w:val="22"/>
          <w:szCs w:val="22"/>
        </w:rPr>
        <w:t>kann zusätzlich</w:t>
      </w:r>
      <w:r w:rsidRPr="002B0763">
        <w:rPr>
          <w:rFonts w:ascii="Arial" w:hAnsi="Arial" w:cs="Arial"/>
          <w:sz w:val="22"/>
          <w:szCs w:val="22"/>
        </w:rPr>
        <w:t xml:space="preserve"> gebucht werden</w:t>
      </w:r>
      <w:r w:rsidR="000D0AA6" w:rsidRPr="001C30B6">
        <w:rPr>
          <w:rFonts w:ascii="Arial" w:hAnsi="Arial" w:cs="Arial"/>
          <w:sz w:val="22"/>
          <w:szCs w:val="22"/>
        </w:rPr>
        <w:t>.</w:t>
      </w:r>
      <w:r w:rsidRPr="002B0763">
        <w:rPr>
          <w:rFonts w:ascii="Arial" w:hAnsi="Arial" w:cs="Arial"/>
          <w:sz w:val="22"/>
          <w:szCs w:val="22"/>
        </w:rPr>
        <w:t xml:space="preserve"> Eltern entscheiden bei der Anmeldung, ob ihr Kind am warmen Mittagessen teilnimmt.</w:t>
      </w:r>
    </w:p>
    <w:p w14:paraId="1B2FC20D" w14:textId="77777777" w:rsidR="001C30B6" w:rsidRPr="002B0763" w:rsidRDefault="001C30B6" w:rsidP="001C30B6">
      <w:pPr>
        <w:jc w:val="both"/>
        <w:rPr>
          <w:rFonts w:ascii="Arial" w:hAnsi="Arial" w:cs="Arial"/>
          <w:sz w:val="22"/>
          <w:szCs w:val="22"/>
        </w:rPr>
      </w:pPr>
    </w:p>
    <w:p w14:paraId="1FD67021"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Das warme Mittagessen:</w:t>
      </w:r>
    </w:p>
    <w:p w14:paraId="00985E76" w14:textId="77777777" w:rsidR="002B0763" w:rsidRPr="002B0763" w:rsidRDefault="002B0763" w:rsidP="001C30B6">
      <w:pPr>
        <w:numPr>
          <w:ilvl w:val="0"/>
          <w:numId w:val="5"/>
        </w:numPr>
        <w:jc w:val="both"/>
        <w:rPr>
          <w:rFonts w:ascii="Arial" w:hAnsi="Arial" w:cs="Arial"/>
          <w:sz w:val="22"/>
          <w:szCs w:val="22"/>
        </w:rPr>
      </w:pPr>
      <w:r w:rsidRPr="002B0763">
        <w:rPr>
          <w:rFonts w:ascii="Arial" w:hAnsi="Arial" w:cs="Arial"/>
          <w:sz w:val="22"/>
          <w:szCs w:val="22"/>
        </w:rPr>
        <w:t>wird kindgerecht zubereitet</w:t>
      </w:r>
    </w:p>
    <w:p w14:paraId="706C7861" w14:textId="77777777" w:rsidR="002B0763" w:rsidRPr="002B0763" w:rsidRDefault="002B0763" w:rsidP="001C30B6">
      <w:pPr>
        <w:numPr>
          <w:ilvl w:val="0"/>
          <w:numId w:val="5"/>
        </w:numPr>
        <w:jc w:val="both"/>
        <w:rPr>
          <w:rFonts w:ascii="Arial" w:hAnsi="Arial" w:cs="Arial"/>
          <w:sz w:val="22"/>
          <w:szCs w:val="22"/>
        </w:rPr>
      </w:pPr>
      <w:r w:rsidRPr="002B0763">
        <w:rPr>
          <w:rFonts w:ascii="Arial" w:hAnsi="Arial" w:cs="Arial"/>
          <w:sz w:val="22"/>
          <w:szCs w:val="22"/>
        </w:rPr>
        <w:t>orientiert sich an den Qualitätsstandards der Deutschen Gesellschaft für Ernährung (DGE)</w:t>
      </w:r>
    </w:p>
    <w:p w14:paraId="0C532531" w14:textId="77777777" w:rsidR="002B0763" w:rsidRPr="002B0763" w:rsidRDefault="002B0763" w:rsidP="001C30B6">
      <w:pPr>
        <w:numPr>
          <w:ilvl w:val="0"/>
          <w:numId w:val="5"/>
        </w:numPr>
        <w:jc w:val="both"/>
        <w:rPr>
          <w:rFonts w:ascii="Arial" w:hAnsi="Arial" w:cs="Arial"/>
          <w:sz w:val="22"/>
          <w:szCs w:val="22"/>
        </w:rPr>
      </w:pPr>
      <w:r w:rsidRPr="002B0763">
        <w:rPr>
          <w:rFonts w:ascii="Arial" w:hAnsi="Arial" w:cs="Arial"/>
          <w:sz w:val="22"/>
          <w:szCs w:val="22"/>
        </w:rPr>
        <w:t>ist ausgewogen und abwechslungsreich</w:t>
      </w:r>
    </w:p>
    <w:p w14:paraId="6CC682DE" w14:textId="77777777" w:rsidR="002B0763" w:rsidRPr="002B0763" w:rsidRDefault="002B0763" w:rsidP="001C30B6">
      <w:pPr>
        <w:numPr>
          <w:ilvl w:val="0"/>
          <w:numId w:val="5"/>
        </w:numPr>
        <w:jc w:val="both"/>
        <w:rPr>
          <w:rFonts w:ascii="Arial" w:hAnsi="Arial" w:cs="Arial"/>
          <w:sz w:val="22"/>
          <w:szCs w:val="22"/>
        </w:rPr>
      </w:pPr>
      <w:r w:rsidRPr="002B0763">
        <w:rPr>
          <w:rFonts w:ascii="Arial" w:hAnsi="Arial" w:cs="Arial"/>
          <w:sz w:val="22"/>
          <w:szCs w:val="22"/>
        </w:rPr>
        <w:t>beinhaltet täglich einen Nachtisch</w:t>
      </w:r>
    </w:p>
    <w:p w14:paraId="16977616" w14:textId="73E28AAF" w:rsidR="002B0763" w:rsidRPr="002B0763" w:rsidRDefault="002B0763" w:rsidP="001C30B6">
      <w:pPr>
        <w:jc w:val="both"/>
        <w:rPr>
          <w:rFonts w:ascii="Arial" w:hAnsi="Arial" w:cs="Arial"/>
          <w:sz w:val="22"/>
          <w:szCs w:val="22"/>
        </w:rPr>
      </w:pPr>
      <w:r w:rsidRPr="002B0763">
        <w:rPr>
          <w:rFonts w:ascii="Arial" w:hAnsi="Arial" w:cs="Arial"/>
          <w:sz w:val="22"/>
          <w:szCs w:val="22"/>
        </w:rPr>
        <w:t>Alternativ können Eltern ihr Kind ohne warmes Mittagessen anmelden. In diesem Fall bringen die Kinder ein eigenes Mittagessen</w:t>
      </w:r>
      <w:r w:rsidR="00E33898">
        <w:rPr>
          <w:rFonts w:ascii="Arial" w:hAnsi="Arial" w:cs="Arial"/>
          <w:sz w:val="22"/>
          <w:szCs w:val="22"/>
        </w:rPr>
        <w:t xml:space="preserve"> in einer Brotdose</w:t>
      </w:r>
      <w:r w:rsidRPr="002B0763">
        <w:rPr>
          <w:rFonts w:ascii="Arial" w:hAnsi="Arial" w:cs="Arial"/>
          <w:sz w:val="22"/>
          <w:szCs w:val="22"/>
        </w:rPr>
        <w:t xml:space="preserve"> von zu Hause mit. Wir bitten die Eltern, auch hierbei auf eine ausgewogene und gesunde Zusammenstellung zu achten.</w:t>
      </w:r>
    </w:p>
    <w:p w14:paraId="4B99F226" w14:textId="3EDD030D" w:rsidR="002B0763" w:rsidRPr="002B0763" w:rsidRDefault="002B0763" w:rsidP="001C30B6">
      <w:pPr>
        <w:jc w:val="both"/>
        <w:rPr>
          <w:rFonts w:ascii="Arial" w:hAnsi="Arial" w:cs="Arial"/>
          <w:sz w:val="22"/>
          <w:szCs w:val="22"/>
        </w:rPr>
      </w:pPr>
      <w:r w:rsidRPr="002B0763">
        <w:rPr>
          <w:rFonts w:ascii="Arial" w:hAnsi="Arial" w:cs="Arial"/>
          <w:sz w:val="22"/>
          <w:szCs w:val="22"/>
        </w:rPr>
        <w:t xml:space="preserve">Die gemeinsame Mittagssituation wird pädagogisch begleitet und als wichtiger sozialer Lernraum verstanden. Tischkultur, </w:t>
      </w:r>
      <w:r w:rsidR="000F33F8">
        <w:rPr>
          <w:rFonts w:ascii="Arial" w:hAnsi="Arial" w:cs="Arial"/>
          <w:sz w:val="22"/>
          <w:szCs w:val="22"/>
        </w:rPr>
        <w:t xml:space="preserve">Erholung, </w:t>
      </w:r>
      <w:r w:rsidRPr="002B0763">
        <w:rPr>
          <w:rFonts w:ascii="Arial" w:hAnsi="Arial" w:cs="Arial"/>
          <w:sz w:val="22"/>
          <w:szCs w:val="22"/>
        </w:rPr>
        <w:t>Rücksichtnahme und gemeinschaftliches Erleben stehen dabei im Mittelpunkt.</w:t>
      </w:r>
    </w:p>
    <w:p w14:paraId="6BEB7292" w14:textId="318B76EA" w:rsidR="002B0763" w:rsidRPr="002B0763" w:rsidRDefault="002B0763" w:rsidP="002B0763">
      <w:pPr>
        <w:rPr>
          <w:rFonts w:ascii="Arial" w:hAnsi="Arial" w:cs="Arial"/>
          <w:sz w:val="22"/>
          <w:szCs w:val="22"/>
        </w:rPr>
      </w:pPr>
    </w:p>
    <w:p w14:paraId="429731EA"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t>6. Hausaufgabenbetreuung</w:t>
      </w:r>
    </w:p>
    <w:p w14:paraId="3D62C6FC"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Hausaufgabenzeit ist ein verbindlicher Bestandteil des OGS-Alltags.</w:t>
      </w:r>
    </w:p>
    <w:p w14:paraId="11787762"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Unser Ziel ist es, die Kinder bei der selbstständigen Bearbeitung ihrer Aufgaben zu unterstützen und eine ruhige, strukturierte Lernatmosphäre zu schaffen.</w:t>
      </w:r>
    </w:p>
    <w:p w14:paraId="5588A92A"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Hausaufgaben finden in größeren, teilweise jahrgangsgemischten Gruppen statt. Dabei gilt:</w:t>
      </w:r>
    </w:p>
    <w:p w14:paraId="76CEA3CB" w14:textId="77777777" w:rsidR="002B0763" w:rsidRPr="002B0763" w:rsidRDefault="002B0763" w:rsidP="001C30B6">
      <w:pPr>
        <w:numPr>
          <w:ilvl w:val="0"/>
          <w:numId w:val="6"/>
        </w:numPr>
        <w:jc w:val="both"/>
        <w:rPr>
          <w:rFonts w:ascii="Arial" w:hAnsi="Arial" w:cs="Arial"/>
          <w:sz w:val="22"/>
          <w:szCs w:val="22"/>
        </w:rPr>
      </w:pPr>
      <w:r w:rsidRPr="002B0763">
        <w:rPr>
          <w:rFonts w:ascii="Arial" w:hAnsi="Arial" w:cs="Arial"/>
          <w:sz w:val="22"/>
          <w:szCs w:val="22"/>
        </w:rPr>
        <w:t>Wir geben Hilfestellungen und Erklärungen.</w:t>
      </w:r>
    </w:p>
    <w:p w14:paraId="706EA664" w14:textId="77777777" w:rsidR="002B0763" w:rsidRPr="002B0763" w:rsidRDefault="002B0763" w:rsidP="001C30B6">
      <w:pPr>
        <w:numPr>
          <w:ilvl w:val="0"/>
          <w:numId w:val="6"/>
        </w:numPr>
        <w:jc w:val="both"/>
        <w:rPr>
          <w:rFonts w:ascii="Arial" w:hAnsi="Arial" w:cs="Arial"/>
          <w:sz w:val="22"/>
          <w:szCs w:val="22"/>
        </w:rPr>
      </w:pPr>
      <w:r w:rsidRPr="002B0763">
        <w:rPr>
          <w:rFonts w:ascii="Arial" w:hAnsi="Arial" w:cs="Arial"/>
          <w:sz w:val="22"/>
          <w:szCs w:val="22"/>
        </w:rPr>
        <w:t>Wir fördern eigenständiges Arbeiten.</w:t>
      </w:r>
    </w:p>
    <w:p w14:paraId="5FF25013" w14:textId="77777777" w:rsidR="002B0763" w:rsidRPr="002B0763" w:rsidRDefault="002B0763" w:rsidP="001C30B6">
      <w:pPr>
        <w:numPr>
          <w:ilvl w:val="0"/>
          <w:numId w:val="6"/>
        </w:numPr>
        <w:jc w:val="both"/>
        <w:rPr>
          <w:rFonts w:ascii="Arial" w:hAnsi="Arial" w:cs="Arial"/>
          <w:sz w:val="22"/>
          <w:szCs w:val="22"/>
        </w:rPr>
      </w:pPr>
      <w:r w:rsidRPr="002B0763">
        <w:rPr>
          <w:rFonts w:ascii="Arial" w:hAnsi="Arial" w:cs="Arial"/>
          <w:sz w:val="22"/>
          <w:szCs w:val="22"/>
        </w:rPr>
        <w:t>Wir sorgen für eine angemessene Arbeitsruhe.</w:t>
      </w:r>
    </w:p>
    <w:p w14:paraId="6DF6CB95"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Eine individuelle Einzelförderung im Sinne einer intensiven Nachhilfe ist im Rahmen der Gruppenstruktur jedoch nicht möglich.</w:t>
      </w:r>
    </w:p>
    <w:p w14:paraId="2FECF570" w14:textId="3C29FAFD" w:rsidR="002B0763" w:rsidRPr="002B0763" w:rsidRDefault="002B0763" w:rsidP="001C30B6">
      <w:pPr>
        <w:jc w:val="both"/>
        <w:rPr>
          <w:rFonts w:ascii="Arial" w:hAnsi="Arial" w:cs="Arial"/>
          <w:sz w:val="22"/>
          <w:szCs w:val="22"/>
        </w:rPr>
      </w:pPr>
      <w:r w:rsidRPr="002B0763">
        <w:rPr>
          <w:rFonts w:ascii="Arial" w:hAnsi="Arial" w:cs="Arial"/>
          <w:sz w:val="22"/>
          <w:szCs w:val="22"/>
        </w:rPr>
        <w:t>Wir achten darauf, dass die Kinder in der Regel bis 15:00 Uhr Hausaufgaben und Mittagessen erledigt haben. Dennoch dürfen Kinder nach dem Unterricht zunächst eine Pause einlegen, wenn sie diese benötigen.</w:t>
      </w:r>
      <w:r w:rsidR="000F33F8">
        <w:rPr>
          <w:rFonts w:ascii="Arial" w:hAnsi="Arial" w:cs="Arial"/>
          <w:sz w:val="22"/>
          <w:szCs w:val="22"/>
        </w:rPr>
        <w:t xml:space="preserve"> Die Eltern sollten täglich die Hausaufgaben sichten, um ihren Kindern eine Wertschätzung für die geleistete Arbeit zu zeigen, Defizite rechtzeitig zu erkennen und eine Sichtung auf Vollständigkeit überprüfen.</w:t>
      </w:r>
    </w:p>
    <w:p w14:paraId="30908927" w14:textId="4E5DB1FE" w:rsidR="002B0763" w:rsidRDefault="002B0763" w:rsidP="002B0763">
      <w:pPr>
        <w:rPr>
          <w:rFonts w:ascii="Arial" w:hAnsi="Arial" w:cs="Arial"/>
          <w:sz w:val="22"/>
          <w:szCs w:val="22"/>
        </w:rPr>
      </w:pPr>
    </w:p>
    <w:p w14:paraId="33EA713D" w14:textId="77777777" w:rsidR="002B0763" w:rsidRPr="002B0763" w:rsidRDefault="002B0763" w:rsidP="002B0763">
      <w:pPr>
        <w:rPr>
          <w:rFonts w:ascii="Arial" w:hAnsi="Arial" w:cs="Arial"/>
          <w:b/>
          <w:bCs/>
          <w:sz w:val="22"/>
          <w:szCs w:val="22"/>
        </w:rPr>
      </w:pPr>
      <w:r w:rsidRPr="002B0763">
        <w:rPr>
          <w:rFonts w:ascii="Arial" w:hAnsi="Arial" w:cs="Arial"/>
          <w:b/>
          <w:bCs/>
          <w:sz w:val="22"/>
          <w:szCs w:val="22"/>
        </w:rPr>
        <w:t>7. Freispiel und Freundschaften</w:t>
      </w:r>
    </w:p>
    <w:p w14:paraId="4407035B"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Freispiel ist ein elementarer Bestandteil unserer pädagogischen Arbeit. Es ermöglicht:</w:t>
      </w:r>
    </w:p>
    <w:p w14:paraId="5C189DDD" w14:textId="77777777" w:rsidR="002B0763" w:rsidRPr="002B0763" w:rsidRDefault="002B0763" w:rsidP="001C30B6">
      <w:pPr>
        <w:numPr>
          <w:ilvl w:val="0"/>
          <w:numId w:val="7"/>
        </w:numPr>
        <w:jc w:val="both"/>
        <w:rPr>
          <w:rFonts w:ascii="Arial" w:hAnsi="Arial" w:cs="Arial"/>
          <w:sz w:val="22"/>
          <w:szCs w:val="22"/>
        </w:rPr>
      </w:pPr>
      <w:r w:rsidRPr="002B0763">
        <w:rPr>
          <w:rFonts w:ascii="Arial" w:hAnsi="Arial" w:cs="Arial"/>
          <w:sz w:val="22"/>
          <w:szCs w:val="22"/>
        </w:rPr>
        <w:t>kreative Entfaltung</w:t>
      </w:r>
    </w:p>
    <w:p w14:paraId="376CFF07" w14:textId="77777777" w:rsidR="002B0763" w:rsidRPr="002B0763" w:rsidRDefault="002B0763" w:rsidP="001C30B6">
      <w:pPr>
        <w:numPr>
          <w:ilvl w:val="0"/>
          <w:numId w:val="7"/>
        </w:numPr>
        <w:jc w:val="both"/>
        <w:rPr>
          <w:rFonts w:ascii="Arial" w:hAnsi="Arial" w:cs="Arial"/>
          <w:sz w:val="22"/>
          <w:szCs w:val="22"/>
        </w:rPr>
      </w:pPr>
      <w:r w:rsidRPr="002B0763">
        <w:rPr>
          <w:rFonts w:ascii="Arial" w:hAnsi="Arial" w:cs="Arial"/>
          <w:sz w:val="22"/>
          <w:szCs w:val="22"/>
        </w:rPr>
        <w:t>soziale Interaktion</w:t>
      </w:r>
    </w:p>
    <w:p w14:paraId="6B807DEA" w14:textId="77777777" w:rsidR="002B0763" w:rsidRPr="002B0763" w:rsidRDefault="002B0763" w:rsidP="001C30B6">
      <w:pPr>
        <w:numPr>
          <w:ilvl w:val="0"/>
          <w:numId w:val="7"/>
        </w:numPr>
        <w:jc w:val="both"/>
        <w:rPr>
          <w:rFonts w:ascii="Arial" w:hAnsi="Arial" w:cs="Arial"/>
          <w:sz w:val="22"/>
          <w:szCs w:val="22"/>
        </w:rPr>
      </w:pPr>
      <w:r w:rsidRPr="002B0763">
        <w:rPr>
          <w:rFonts w:ascii="Arial" w:hAnsi="Arial" w:cs="Arial"/>
          <w:sz w:val="22"/>
          <w:szCs w:val="22"/>
        </w:rPr>
        <w:t>Verarbeitung des Schulvormittags</w:t>
      </w:r>
    </w:p>
    <w:p w14:paraId="3B6B7A10" w14:textId="77777777" w:rsidR="002B0763" w:rsidRDefault="002B0763" w:rsidP="001C30B6">
      <w:pPr>
        <w:numPr>
          <w:ilvl w:val="0"/>
          <w:numId w:val="7"/>
        </w:numPr>
        <w:jc w:val="both"/>
        <w:rPr>
          <w:rFonts w:ascii="Arial" w:hAnsi="Arial" w:cs="Arial"/>
          <w:sz w:val="22"/>
          <w:szCs w:val="22"/>
        </w:rPr>
      </w:pPr>
      <w:r w:rsidRPr="002B0763">
        <w:rPr>
          <w:rFonts w:ascii="Arial" w:hAnsi="Arial" w:cs="Arial"/>
          <w:sz w:val="22"/>
          <w:szCs w:val="22"/>
        </w:rPr>
        <w:t>Rückzug und Erholung</w:t>
      </w:r>
    </w:p>
    <w:p w14:paraId="180D30C3" w14:textId="49D58860" w:rsidR="00E33898" w:rsidRDefault="00E33898" w:rsidP="001C30B6">
      <w:pPr>
        <w:numPr>
          <w:ilvl w:val="0"/>
          <w:numId w:val="7"/>
        </w:numPr>
        <w:jc w:val="both"/>
        <w:rPr>
          <w:rFonts w:ascii="Arial" w:hAnsi="Arial" w:cs="Arial"/>
          <w:sz w:val="22"/>
          <w:szCs w:val="22"/>
        </w:rPr>
      </w:pPr>
      <w:r>
        <w:rPr>
          <w:rFonts w:ascii="Arial" w:hAnsi="Arial" w:cs="Arial"/>
          <w:sz w:val="22"/>
          <w:szCs w:val="22"/>
        </w:rPr>
        <w:t>Verarbeitung der aktuellen Lebensthemen</w:t>
      </w:r>
    </w:p>
    <w:p w14:paraId="7E5A47CB" w14:textId="0A6D206C" w:rsidR="00FF1AEA" w:rsidRPr="002B0763" w:rsidRDefault="00FF1AEA" w:rsidP="001C30B6">
      <w:pPr>
        <w:numPr>
          <w:ilvl w:val="0"/>
          <w:numId w:val="7"/>
        </w:numPr>
        <w:jc w:val="both"/>
        <w:rPr>
          <w:rFonts w:ascii="Arial" w:hAnsi="Arial" w:cs="Arial"/>
          <w:sz w:val="22"/>
          <w:szCs w:val="22"/>
        </w:rPr>
      </w:pPr>
      <w:r>
        <w:rPr>
          <w:rFonts w:ascii="Arial" w:hAnsi="Arial" w:cs="Arial"/>
          <w:sz w:val="22"/>
          <w:szCs w:val="22"/>
        </w:rPr>
        <w:lastRenderedPageBreak/>
        <w:t>Spielerische Förderung durch spielbasiertes Lernen</w:t>
      </w:r>
    </w:p>
    <w:p w14:paraId="25367BA0" w14:textId="2BC2A328" w:rsidR="002B0763" w:rsidRPr="002B0763" w:rsidRDefault="002B0763" w:rsidP="001C30B6">
      <w:pPr>
        <w:jc w:val="both"/>
        <w:rPr>
          <w:rFonts w:ascii="Arial" w:hAnsi="Arial" w:cs="Arial"/>
          <w:sz w:val="22"/>
          <w:szCs w:val="22"/>
        </w:rPr>
      </w:pPr>
      <w:r w:rsidRPr="002B0763">
        <w:rPr>
          <w:rFonts w:ascii="Arial" w:hAnsi="Arial" w:cs="Arial"/>
          <w:sz w:val="22"/>
          <w:szCs w:val="22"/>
        </w:rPr>
        <w:t xml:space="preserve">Freundschaften </w:t>
      </w:r>
      <w:r w:rsidR="00FF1AEA">
        <w:rPr>
          <w:rFonts w:ascii="Arial" w:hAnsi="Arial" w:cs="Arial"/>
          <w:sz w:val="22"/>
          <w:szCs w:val="22"/>
        </w:rPr>
        <w:t>können</w:t>
      </w:r>
      <w:r w:rsidRPr="002B0763">
        <w:rPr>
          <w:rFonts w:ascii="Arial" w:hAnsi="Arial" w:cs="Arial"/>
          <w:sz w:val="22"/>
          <w:szCs w:val="22"/>
        </w:rPr>
        <w:t xml:space="preserve"> im Ganztag </w:t>
      </w:r>
      <w:r w:rsidR="00FF1AEA">
        <w:rPr>
          <w:rFonts w:ascii="Arial" w:hAnsi="Arial" w:cs="Arial"/>
          <w:sz w:val="22"/>
          <w:szCs w:val="22"/>
        </w:rPr>
        <w:t>aufgebaut werden</w:t>
      </w:r>
      <w:r w:rsidRPr="002B0763">
        <w:rPr>
          <w:rFonts w:ascii="Arial" w:hAnsi="Arial" w:cs="Arial"/>
          <w:sz w:val="22"/>
          <w:szCs w:val="22"/>
        </w:rPr>
        <w:t>. Kinder lernen, Konflikte eigenständig zu lösen, Kompromisse einzugehen und Verantwortung füreinander zu übernehmen.</w:t>
      </w:r>
    </w:p>
    <w:p w14:paraId="36316B5D" w14:textId="4586E6A3" w:rsidR="002B0763" w:rsidRPr="002B0763" w:rsidRDefault="002B0763" w:rsidP="001C30B6">
      <w:pPr>
        <w:jc w:val="both"/>
        <w:rPr>
          <w:rFonts w:ascii="Arial" w:hAnsi="Arial" w:cs="Arial"/>
          <w:sz w:val="22"/>
          <w:szCs w:val="22"/>
        </w:rPr>
      </w:pPr>
      <w:r w:rsidRPr="002B0763">
        <w:rPr>
          <w:rFonts w:ascii="Arial" w:hAnsi="Arial" w:cs="Arial"/>
          <w:sz w:val="22"/>
          <w:szCs w:val="22"/>
        </w:rPr>
        <w:t>Bei gutem Wetter nutzen wir nach Möglichkeit regelmäßig die Außenbereiche</w:t>
      </w:r>
      <w:r w:rsidR="000D0AA6" w:rsidRPr="001C30B6">
        <w:rPr>
          <w:rFonts w:ascii="Arial" w:hAnsi="Arial" w:cs="Arial"/>
          <w:sz w:val="22"/>
          <w:szCs w:val="22"/>
        </w:rPr>
        <w:t xml:space="preserve"> wie den Schulhof</w:t>
      </w:r>
      <w:r w:rsidR="00FF1AEA">
        <w:rPr>
          <w:rFonts w:ascii="Arial" w:hAnsi="Arial" w:cs="Arial"/>
          <w:sz w:val="22"/>
          <w:szCs w:val="22"/>
        </w:rPr>
        <w:t>, Schulgarten</w:t>
      </w:r>
      <w:r w:rsidR="000D0AA6" w:rsidRPr="001C30B6">
        <w:rPr>
          <w:rFonts w:ascii="Arial" w:hAnsi="Arial" w:cs="Arial"/>
          <w:sz w:val="22"/>
          <w:szCs w:val="22"/>
        </w:rPr>
        <w:t xml:space="preserve"> und den angrenzenden Park</w:t>
      </w:r>
      <w:r w:rsidRPr="002B0763">
        <w:rPr>
          <w:rFonts w:ascii="Arial" w:hAnsi="Arial" w:cs="Arial"/>
          <w:sz w:val="22"/>
          <w:szCs w:val="22"/>
        </w:rPr>
        <w:t>, um dem natürlichen Bewegungsdrang der Kinder gerecht zu werden.</w:t>
      </w:r>
    </w:p>
    <w:p w14:paraId="20F09824" w14:textId="7B8245F2" w:rsidR="002B0763" w:rsidRPr="002B0763" w:rsidRDefault="002B0763" w:rsidP="001C30B6">
      <w:pPr>
        <w:jc w:val="both"/>
        <w:rPr>
          <w:rFonts w:ascii="Arial" w:hAnsi="Arial" w:cs="Arial"/>
          <w:sz w:val="22"/>
          <w:szCs w:val="22"/>
        </w:rPr>
      </w:pPr>
    </w:p>
    <w:p w14:paraId="49097040" w14:textId="77777777" w:rsidR="002B0763" w:rsidRPr="002B0763" w:rsidRDefault="002B0763" w:rsidP="001C30B6">
      <w:pPr>
        <w:jc w:val="both"/>
        <w:rPr>
          <w:rFonts w:ascii="Arial" w:hAnsi="Arial" w:cs="Arial"/>
          <w:b/>
          <w:bCs/>
          <w:sz w:val="22"/>
          <w:szCs w:val="22"/>
        </w:rPr>
      </w:pPr>
      <w:r w:rsidRPr="002B0763">
        <w:rPr>
          <w:rFonts w:ascii="Arial" w:hAnsi="Arial" w:cs="Arial"/>
          <w:b/>
          <w:bCs/>
          <w:sz w:val="22"/>
          <w:szCs w:val="22"/>
        </w:rPr>
        <w:t>8. Projektangebote am Nachmittag</w:t>
      </w:r>
    </w:p>
    <w:p w14:paraId="0A24128E" w14:textId="3258B44C" w:rsidR="002B0763" w:rsidRPr="002B0763" w:rsidRDefault="002B0763" w:rsidP="001C30B6">
      <w:pPr>
        <w:jc w:val="both"/>
        <w:rPr>
          <w:rFonts w:ascii="Arial" w:hAnsi="Arial" w:cs="Arial"/>
          <w:sz w:val="22"/>
          <w:szCs w:val="22"/>
        </w:rPr>
      </w:pPr>
      <w:r w:rsidRPr="002B0763">
        <w:rPr>
          <w:rFonts w:ascii="Arial" w:hAnsi="Arial" w:cs="Arial"/>
          <w:sz w:val="22"/>
          <w:szCs w:val="22"/>
        </w:rPr>
        <w:t xml:space="preserve">Am Nachmittag bieten wir vielfältige Projekte aus unterschiedlichen </w:t>
      </w:r>
      <w:r w:rsidR="00E33898">
        <w:rPr>
          <w:rFonts w:ascii="Arial" w:hAnsi="Arial" w:cs="Arial"/>
          <w:sz w:val="22"/>
          <w:szCs w:val="22"/>
        </w:rPr>
        <w:t>pädagogischen Bildungsb</w:t>
      </w:r>
      <w:r w:rsidRPr="002B0763">
        <w:rPr>
          <w:rFonts w:ascii="Arial" w:hAnsi="Arial" w:cs="Arial"/>
          <w:sz w:val="22"/>
          <w:szCs w:val="22"/>
        </w:rPr>
        <w:t>ereichen an, beispielsweise:</w:t>
      </w:r>
    </w:p>
    <w:p w14:paraId="24E89A1E" w14:textId="2B9FE167" w:rsidR="002B0763" w:rsidRP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Kreativ</w:t>
      </w:r>
      <w:r w:rsidR="006F1A71">
        <w:rPr>
          <w:rFonts w:ascii="Arial" w:hAnsi="Arial" w:cs="Arial"/>
          <w:sz w:val="22"/>
          <w:szCs w:val="22"/>
        </w:rPr>
        <w:t>projekte</w:t>
      </w:r>
    </w:p>
    <w:p w14:paraId="0A6D4426" w14:textId="76F067A5" w:rsidR="002B0763" w:rsidRP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 xml:space="preserve">sportliche </w:t>
      </w:r>
      <w:r w:rsidR="006F1A71">
        <w:rPr>
          <w:rFonts w:ascii="Arial" w:hAnsi="Arial" w:cs="Arial"/>
          <w:sz w:val="22"/>
          <w:szCs w:val="22"/>
        </w:rPr>
        <w:t>Projekte</w:t>
      </w:r>
    </w:p>
    <w:p w14:paraId="1CDC11B7" w14:textId="6F051143" w:rsidR="002B0763" w:rsidRP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 xml:space="preserve">musikalische </w:t>
      </w:r>
      <w:r w:rsidR="006F1A71">
        <w:rPr>
          <w:rFonts w:ascii="Arial" w:hAnsi="Arial" w:cs="Arial"/>
          <w:sz w:val="22"/>
          <w:szCs w:val="22"/>
        </w:rPr>
        <w:t>Projekte</w:t>
      </w:r>
    </w:p>
    <w:p w14:paraId="41A05DE4" w14:textId="77777777" w:rsidR="002B0763" w:rsidRP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naturbezogene Projekte</w:t>
      </w:r>
    </w:p>
    <w:p w14:paraId="403EC773" w14:textId="0AFD9000" w:rsidR="002B0763" w:rsidRP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soziale Lern</w:t>
      </w:r>
      <w:r w:rsidR="006F1A71">
        <w:rPr>
          <w:rFonts w:ascii="Arial" w:hAnsi="Arial" w:cs="Arial"/>
          <w:sz w:val="22"/>
          <w:szCs w:val="22"/>
        </w:rPr>
        <w:t>projekte</w:t>
      </w:r>
    </w:p>
    <w:p w14:paraId="43765587" w14:textId="70122181" w:rsidR="002B0763" w:rsidRDefault="002B0763" w:rsidP="001C30B6">
      <w:pPr>
        <w:numPr>
          <w:ilvl w:val="0"/>
          <w:numId w:val="8"/>
        </w:numPr>
        <w:jc w:val="both"/>
        <w:rPr>
          <w:rFonts w:ascii="Arial" w:hAnsi="Arial" w:cs="Arial"/>
          <w:sz w:val="22"/>
          <w:szCs w:val="22"/>
        </w:rPr>
      </w:pPr>
      <w:r w:rsidRPr="002B0763">
        <w:rPr>
          <w:rFonts w:ascii="Arial" w:hAnsi="Arial" w:cs="Arial"/>
          <w:sz w:val="22"/>
          <w:szCs w:val="22"/>
        </w:rPr>
        <w:t xml:space="preserve">thematische </w:t>
      </w:r>
      <w:r w:rsidR="006F1A71">
        <w:rPr>
          <w:rFonts w:ascii="Arial" w:hAnsi="Arial" w:cs="Arial"/>
          <w:sz w:val="22"/>
          <w:szCs w:val="22"/>
        </w:rPr>
        <w:t>Projektgemeinschaften</w:t>
      </w:r>
    </w:p>
    <w:p w14:paraId="4AAC051A" w14:textId="4E0A0045" w:rsidR="006F1A71" w:rsidRPr="002B0763" w:rsidRDefault="006F1A71" w:rsidP="001C30B6">
      <w:pPr>
        <w:numPr>
          <w:ilvl w:val="0"/>
          <w:numId w:val="8"/>
        </w:numPr>
        <w:jc w:val="both"/>
        <w:rPr>
          <w:rFonts w:ascii="Arial" w:hAnsi="Arial" w:cs="Arial"/>
          <w:sz w:val="22"/>
          <w:szCs w:val="22"/>
        </w:rPr>
      </w:pPr>
      <w:r>
        <w:rPr>
          <w:rFonts w:ascii="Arial" w:hAnsi="Arial" w:cs="Arial"/>
          <w:sz w:val="22"/>
          <w:szCs w:val="22"/>
        </w:rPr>
        <w:t>Projekte zur Körperwahrnehmung</w:t>
      </w:r>
    </w:p>
    <w:p w14:paraId="0C39DE96" w14:textId="2F4D49FB" w:rsidR="006F1A71" w:rsidRDefault="006F1A71" w:rsidP="001C30B6">
      <w:pPr>
        <w:jc w:val="both"/>
        <w:rPr>
          <w:rFonts w:ascii="Arial" w:hAnsi="Arial" w:cs="Arial"/>
          <w:sz w:val="22"/>
          <w:szCs w:val="22"/>
        </w:rPr>
      </w:pPr>
      <w:r>
        <w:rPr>
          <w:rFonts w:ascii="Arial" w:hAnsi="Arial" w:cs="Arial"/>
          <w:sz w:val="22"/>
          <w:szCs w:val="22"/>
        </w:rPr>
        <w:t>Die OGS ist zertifiziert durch die Stiftung Kinder forschen „Haus der kleinen Forscher“.</w:t>
      </w:r>
    </w:p>
    <w:p w14:paraId="2DBBF236" w14:textId="70B9352C" w:rsidR="002B0763" w:rsidRPr="002B0763" w:rsidRDefault="002B0763" w:rsidP="001C30B6">
      <w:pPr>
        <w:jc w:val="both"/>
        <w:rPr>
          <w:rFonts w:ascii="Arial" w:hAnsi="Arial" w:cs="Arial"/>
          <w:sz w:val="22"/>
          <w:szCs w:val="22"/>
        </w:rPr>
      </w:pPr>
      <w:r w:rsidRPr="002B0763">
        <w:rPr>
          <w:rFonts w:ascii="Arial" w:hAnsi="Arial" w:cs="Arial"/>
          <w:sz w:val="22"/>
          <w:szCs w:val="22"/>
        </w:rPr>
        <w:t>Diese Projekte ermöglichen es, Kinder individuell in ihren Stärken zu fördern und in Entwicklungsbereichen zu fordern.</w:t>
      </w:r>
    </w:p>
    <w:p w14:paraId="1E47D71D"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Teilnahme an Projekten ist freiwillig. Kinder können sich bewusst für ein Projekt entscheiden oder stattdessen das Freispiel nutzen. Die freie Wahl ist Ausdruck unseres partizipativen Ansatzes.</w:t>
      </w:r>
    </w:p>
    <w:p w14:paraId="451430AD" w14:textId="538F5682" w:rsidR="002B0763" w:rsidRDefault="002B0763" w:rsidP="001C30B6">
      <w:pPr>
        <w:jc w:val="both"/>
        <w:rPr>
          <w:rFonts w:ascii="Arial" w:hAnsi="Arial" w:cs="Arial"/>
          <w:sz w:val="22"/>
          <w:szCs w:val="22"/>
        </w:rPr>
      </w:pPr>
    </w:p>
    <w:p w14:paraId="329C3F14" w14:textId="77777777" w:rsidR="002B0763" w:rsidRPr="002B0763" w:rsidRDefault="002B0763" w:rsidP="001C30B6">
      <w:pPr>
        <w:jc w:val="both"/>
        <w:rPr>
          <w:rFonts w:ascii="Arial" w:hAnsi="Arial" w:cs="Arial"/>
          <w:b/>
          <w:bCs/>
          <w:sz w:val="22"/>
          <w:szCs w:val="22"/>
        </w:rPr>
      </w:pPr>
      <w:r w:rsidRPr="002B0763">
        <w:rPr>
          <w:rFonts w:ascii="Arial" w:hAnsi="Arial" w:cs="Arial"/>
          <w:b/>
          <w:bCs/>
          <w:sz w:val="22"/>
          <w:szCs w:val="22"/>
        </w:rPr>
        <w:t>9. Ferienbetreuung</w:t>
      </w:r>
    </w:p>
    <w:p w14:paraId="2F2CC120"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Grundsätzlich haben Kinder mit OGS-Vertrag auch in den Ferien Anspruch auf Betreuung.</w:t>
      </w:r>
    </w:p>
    <w:p w14:paraId="62F9C0D0"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OGS ist jedoch:</w:t>
      </w:r>
    </w:p>
    <w:p w14:paraId="2266E3C0" w14:textId="77777777" w:rsidR="002B0763" w:rsidRPr="002B0763" w:rsidRDefault="002B0763" w:rsidP="001C30B6">
      <w:pPr>
        <w:numPr>
          <w:ilvl w:val="0"/>
          <w:numId w:val="9"/>
        </w:numPr>
        <w:jc w:val="both"/>
        <w:rPr>
          <w:rFonts w:ascii="Arial" w:hAnsi="Arial" w:cs="Arial"/>
          <w:sz w:val="22"/>
          <w:szCs w:val="22"/>
        </w:rPr>
      </w:pPr>
      <w:r w:rsidRPr="002B0763">
        <w:rPr>
          <w:rFonts w:ascii="Arial" w:hAnsi="Arial" w:cs="Arial"/>
          <w:sz w:val="22"/>
          <w:szCs w:val="22"/>
        </w:rPr>
        <w:t>in den letzten drei Wochen der Sommerferien</w:t>
      </w:r>
    </w:p>
    <w:p w14:paraId="603BFDB6" w14:textId="77777777" w:rsidR="002B0763" w:rsidRPr="002B0763" w:rsidRDefault="002B0763" w:rsidP="001C30B6">
      <w:pPr>
        <w:numPr>
          <w:ilvl w:val="0"/>
          <w:numId w:val="9"/>
        </w:numPr>
        <w:jc w:val="both"/>
        <w:rPr>
          <w:rFonts w:ascii="Arial" w:hAnsi="Arial" w:cs="Arial"/>
          <w:sz w:val="22"/>
          <w:szCs w:val="22"/>
        </w:rPr>
      </w:pPr>
      <w:r w:rsidRPr="002B0763">
        <w:rPr>
          <w:rFonts w:ascii="Arial" w:hAnsi="Arial" w:cs="Arial"/>
          <w:sz w:val="22"/>
          <w:szCs w:val="22"/>
        </w:rPr>
        <w:t>sowie über die Weihnachtsfeiertage</w:t>
      </w:r>
    </w:p>
    <w:p w14:paraId="78811B76"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geschlossen.</w:t>
      </w:r>
    </w:p>
    <w:p w14:paraId="0C0770BC" w14:textId="37E3869F" w:rsidR="002B0763" w:rsidRPr="002B0763" w:rsidRDefault="002B0763" w:rsidP="001C30B6">
      <w:pPr>
        <w:jc w:val="both"/>
        <w:rPr>
          <w:rFonts w:ascii="Arial" w:hAnsi="Arial" w:cs="Arial"/>
          <w:sz w:val="22"/>
          <w:szCs w:val="22"/>
        </w:rPr>
      </w:pPr>
      <w:r w:rsidRPr="002B0763">
        <w:rPr>
          <w:rFonts w:ascii="Arial" w:hAnsi="Arial" w:cs="Arial"/>
          <w:sz w:val="22"/>
          <w:szCs w:val="22"/>
        </w:rPr>
        <w:t>In den übrigen Ferienzeiten wird eine Betreuung angeboten. In den Sommerferien gestalten wir zusätzlich ein ausgewähltes Ferienprogramm mit Aktivitäten</w:t>
      </w:r>
      <w:r w:rsidR="000D0AA6" w:rsidRPr="001C30B6">
        <w:rPr>
          <w:rFonts w:ascii="Arial" w:hAnsi="Arial" w:cs="Arial"/>
          <w:sz w:val="22"/>
          <w:szCs w:val="22"/>
        </w:rPr>
        <w:t>.</w:t>
      </w:r>
    </w:p>
    <w:p w14:paraId="147CA14F"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Gleichzeitig verstehen wir Ferien auch als wertvolle Zeit für familiäre Erholung. Wo es Familien möglich ist, freuen wir uns, wenn Kinder diese Zeit auch außerhalb des schulischen Rahmens verbringen können. Die Ferienbetreuung soll vor allem Familien unterstützen, die auf eine verlässliche Betreuung angewiesen sind.</w:t>
      </w:r>
    </w:p>
    <w:p w14:paraId="0C451258" w14:textId="1AE4F1E2" w:rsidR="002B0763" w:rsidRPr="002B0763" w:rsidRDefault="002B0763" w:rsidP="001C30B6">
      <w:pPr>
        <w:jc w:val="both"/>
        <w:rPr>
          <w:rFonts w:ascii="Arial" w:hAnsi="Arial" w:cs="Arial"/>
          <w:sz w:val="22"/>
          <w:szCs w:val="22"/>
        </w:rPr>
      </w:pPr>
    </w:p>
    <w:p w14:paraId="50DD67C0" w14:textId="77777777" w:rsidR="002B0763" w:rsidRPr="002B0763" w:rsidRDefault="002B0763" w:rsidP="001C30B6">
      <w:pPr>
        <w:jc w:val="both"/>
        <w:rPr>
          <w:rFonts w:ascii="Arial" w:hAnsi="Arial" w:cs="Arial"/>
          <w:b/>
          <w:bCs/>
          <w:sz w:val="22"/>
          <w:szCs w:val="22"/>
        </w:rPr>
      </w:pPr>
      <w:r w:rsidRPr="002B0763">
        <w:rPr>
          <w:rFonts w:ascii="Arial" w:hAnsi="Arial" w:cs="Arial"/>
          <w:b/>
          <w:bCs/>
          <w:sz w:val="22"/>
          <w:szCs w:val="22"/>
        </w:rPr>
        <w:lastRenderedPageBreak/>
        <w:t>10. Standorte Neuenrade und Altenaffeln</w:t>
      </w:r>
    </w:p>
    <w:p w14:paraId="58E209EA"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Die OGS wird sowohl am Hauptstandort in Neuenrade als auch am Teilstandort in Altenaffeln umgesetzt.</w:t>
      </w:r>
    </w:p>
    <w:p w14:paraId="72A335B0"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Beide Standorte arbeiten nach denselben pädagogischen Grundsätzen und orientieren sich an einem gemeinsamen Leitbild. Gleichzeitig berücksichtigen sie ihre jeweiligen räumlichen und strukturellen Besonderheiten.</w:t>
      </w:r>
    </w:p>
    <w:p w14:paraId="7A4F9F6A" w14:textId="77777777" w:rsidR="002B0763" w:rsidRPr="002B0763" w:rsidRDefault="002B0763" w:rsidP="001C30B6">
      <w:pPr>
        <w:jc w:val="both"/>
        <w:rPr>
          <w:rFonts w:ascii="Arial" w:hAnsi="Arial" w:cs="Arial"/>
          <w:sz w:val="22"/>
          <w:szCs w:val="22"/>
        </w:rPr>
      </w:pPr>
      <w:r w:rsidRPr="002B0763">
        <w:rPr>
          <w:rFonts w:ascii="Arial" w:hAnsi="Arial" w:cs="Arial"/>
          <w:sz w:val="22"/>
          <w:szCs w:val="22"/>
        </w:rPr>
        <w:t>Durch enge Abstimmung wird eine einheitliche Qualität der Betreuung und pädagogischen Arbeit sichergestellt.</w:t>
      </w:r>
    </w:p>
    <w:p w14:paraId="03B7C68E" w14:textId="77777777" w:rsidR="001C30B6" w:rsidRDefault="001C30B6" w:rsidP="001C30B6">
      <w:pPr>
        <w:jc w:val="both"/>
        <w:rPr>
          <w:rFonts w:ascii="Arial" w:hAnsi="Arial" w:cs="Arial"/>
          <w:sz w:val="22"/>
          <w:szCs w:val="22"/>
        </w:rPr>
      </w:pPr>
    </w:p>
    <w:p w14:paraId="4F04C90F" w14:textId="7B138211" w:rsidR="0073649D" w:rsidRPr="00E33898" w:rsidRDefault="0073649D" w:rsidP="001C30B6">
      <w:pPr>
        <w:jc w:val="both"/>
        <w:rPr>
          <w:rFonts w:ascii="Arial" w:hAnsi="Arial" w:cs="Arial"/>
          <w:b/>
          <w:bCs/>
          <w:sz w:val="22"/>
          <w:szCs w:val="22"/>
        </w:rPr>
      </w:pPr>
      <w:r w:rsidRPr="00E33898">
        <w:rPr>
          <w:rFonts w:ascii="Arial" w:hAnsi="Arial" w:cs="Arial"/>
          <w:b/>
          <w:bCs/>
          <w:sz w:val="22"/>
          <w:szCs w:val="22"/>
        </w:rPr>
        <w:t>1</w:t>
      </w:r>
      <w:r w:rsidR="00E33898">
        <w:rPr>
          <w:rFonts w:ascii="Arial" w:hAnsi="Arial" w:cs="Arial"/>
          <w:b/>
          <w:bCs/>
          <w:sz w:val="22"/>
          <w:szCs w:val="22"/>
        </w:rPr>
        <w:t>1</w:t>
      </w:r>
      <w:r w:rsidRPr="00E33898">
        <w:rPr>
          <w:rFonts w:ascii="Arial" w:hAnsi="Arial" w:cs="Arial"/>
          <w:b/>
          <w:bCs/>
          <w:sz w:val="22"/>
          <w:szCs w:val="22"/>
        </w:rPr>
        <w:t>. Zusammensetzung des Pädagogischen Teams</w:t>
      </w:r>
    </w:p>
    <w:p w14:paraId="36FBC794" w14:textId="1E0500F4" w:rsidR="0073649D" w:rsidRPr="002B0763" w:rsidRDefault="0073649D" w:rsidP="001C30B6">
      <w:pPr>
        <w:jc w:val="both"/>
        <w:rPr>
          <w:rFonts w:ascii="Arial" w:hAnsi="Arial" w:cs="Arial"/>
          <w:sz w:val="22"/>
          <w:szCs w:val="22"/>
        </w:rPr>
      </w:pPr>
      <w:r w:rsidRPr="0073649D">
        <w:rPr>
          <w:rFonts w:ascii="Arial" w:hAnsi="Arial" w:cs="Arial"/>
          <w:sz w:val="22"/>
          <w:szCs w:val="22"/>
        </w:rPr>
        <w:t>Das pädagogische Team setzt sich aus der OGS-Leitung und ihrer Stellvertretung sowie aus pädagogischen Fachkräften wie staatlich anerkannten Erzieher</w:t>
      </w:r>
      <w:r>
        <w:rPr>
          <w:rFonts w:ascii="Arial" w:hAnsi="Arial" w:cs="Arial"/>
          <w:sz w:val="22"/>
          <w:szCs w:val="22"/>
        </w:rPr>
        <w:t>*</w:t>
      </w:r>
      <w:r w:rsidRPr="0073649D">
        <w:rPr>
          <w:rFonts w:ascii="Arial" w:hAnsi="Arial" w:cs="Arial"/>
          <w:sz w:val="22"/>
          <w:szCs w:val="22"/>
        </w:rPr>
        <w:t>innen zusammen, die in enger Zusammenarbeit mit Ergänzungskräften, Jahrespraktikant</w:t>
      </w:r>
      <w:r>
        <w:rPr>
          <w:rFonts w:ascii="Arial" w:hAnsi="Arial" w:cs="Arial"/>
          <w:sz w:val="22"/>
          <w:szCs w:val="22"/>
        </w:rPr>
        <w:t>*</w:t>
      </w:r>
      <w:r w:rsidRPr="0073649D">
        <w:rPr>
          <w:rFonts w:ascii="Arial" w:hAnsi="Arial" w:cs="Arial"/>
          <w:sz w:val="22"/>
          <w:szCs w:val="22"/>
        </w:rPr>
        <w:t>innen im Anerkennungsjahr, Praktikant</w:t>
      </w:r>
      <w:r>
        <w:rPr>
          <w:rFonts w:ascii="Arial" w:hAnsi="Arial" w:cs="Arial"/>
          <w:i/>
          <w:iCs/>
          <w:sz w:val="22"/>
          <w:szCs w:val="22"/>
        </w:rPr>
        <w:t>*</w:t>
      </w:r>
      <w:r w:rsidRPr="0073649D">
        <w:rPr>
          <w:rFonts w:ascii="Arial" w:hAnsi="Arial" w:cs="Arial"/>
          <w:sz w:val="22"/>
          <w:szCs w:val="22"/>
        </w:rPr>
        <w:t>innen im Rahmen schulischer Ausbildung, gegebenenfalls FSJ- oder BFD-Kräften, Integrationskräften und externen Honorarkräften wirken</w:t>
      </w:r>
      <w:r>
        <w:rPr>
          <w:rFonts w:ascii="Arial" w:hAnsi="Arial" w:cs="Arial"/>
          <w:sz w:val="22"/>
          <w:szCs w:val="22"/>
        </w:rPr>
        <w:t>. D</w:t>
      </w:r>
      <w:r w:rsidRPr="0073649D">
        <w:rPr>
          <w:rFonts w:ascii="Arial" w:hAnsi="Arial" w:cs="Arial"/>
          <w:sz w:val="22"/>
          <w:szCs w:val="22"/>
        </w:rPr>
        <w:t>urch die vom Träger, der Stadt Neuenrade, ermöglichten Fort- und Weiterbildungen bleibt das pädagogische Personal stets fachlich auf dem aktuellen Stand</w:t>
      </w:r>
      <w:r>
        <w:rPr>
          <w:rFonts w:ascii="Arial" w:hAnsi="Arial" w:cs="Arial"/>
          <w:sz w:val="22"/>
          <w:szCs w:val="22"/>
        </w:rPr>
        <w:t>.</w:t>
      </w:r>
    </w:p>
    <w:p w14:paraId="4F41594F" w14:textId="435BE570" w:rsidR="001C30B6" w:rsidRPr="001C30B6" w:rsidRDefault="001C30B6" w:rsidP="001C30B6">
      <w:pPr>
        <w:jc w:val="both"/>
        <w:rPr>
          <w:rFonts w:ascii="Arial" w:hAnsi="Arial" w:cs="Arial"/>
          <w:b/>
          <w:bCs/>
          <w:sz w:val="22"/>
          <w:szCs w:val="22"/>
        </w:rPr>
      </w:pPr>
      <w:r w:rsidRPr="001C30B6">
        <w:rPr>
          <w:rFonts w:ascii="Arial" w:hAnsi="Arial" w:cs="Arial"/>
          <w:b/>
          <w:bCs/>
          <w:sz w:val="22"/>
          <w:szCs w:val="22"/>
        </w:rPr>
        <w:t>1</w:t>
      </w:r>
      <w:r w:rsidR="00E33898">
        <w:rPr>
          <w:rFonts w:ascii="Arial" w:hAnsi="Arial" w:cs="Arial"/>
          <w:b/>
          <w:bCs/>
          <w:sz w:val="22"/>
          <w:szCs w:val="22"/>
        </w:rPr>
        <w:t>2</w:t>
      </w:r>
      <w:r w:rsidRPr="001C30B6">
        <w:rPr>
          <w:rFonts w:ascii="Arial" w:hAnsi="Arial" w:cs="Arial"/>
          <w:b/>
          <w:bCs/>
          <w:sz w:val="22"/>
          <w:szCs w:val="22"/>
        </w:rPr>
        <w:t>. Träger der OGS</w:t>
      </w:r>
    </w:p>
    <w:p w14:paraId="190BFFD9" w14:textId="0882A5CF" w:rsidR="001C30B6" w:rsidRPr="001C30B6" w:rsidRDefault="001C30B6" w:rsidP="001C30B6">
      <w:pPr>
        <w:jc w:val="both"/>
        <w:rPr>
          <w:rFonts w:ascii="Arial" w:hAnsi="Arial" w:cs="Arial"/>
          <w:sz w:val="22"/>
          <w:szCs w:val="22"/>
        </w:rPr>
      </w:pPr>
      <w:r w:rsidRPr="001C30B6">
        <w:rPr>
          <w:rFonts w:ascii="Arial" w:hAnsi="Arial" w:cs="Arial"/>
          <w:sz w:val="22"/>
          <w:szCs w:val="22"/>
        </w:rPr>
        <w:t>Träger der Offenen Ganztagsschule ist die Stadt Neuenrade.</w:t>
      </w:r>
      <w:r w:rsidR="00D2437B">
        <w:rPr>
          <w:rFonts w:ascii="Arial" w:hAnsi="Arial" w:cs="Arial"/>
          <w:sz w:val="22"/>
          <w:szCs w:val="22"/>
        </w:rPr>
        <w:t xml:space="preserve"> </w:t>
      </w:r>
      <w:r w:rsidRPr="001C30B6">
        <w:rPr>
          <w:rFonts w:ascii="Arial" w:hAnsi="Arial" w:cs="Arial"/>
          <w:sz w:val="22"/>
          <w:szCs w:val="22"/>
        </w:rPr>
        <w:t>Die Stadt übernimmt die organisatorische und strukturelle Verantwortung und setzt sich aktiv für die kontinuierliche Weiterentwicklung und Qualitätssicherung der OGS ein.</w:t>
      </w:r>
    </w:p>
    <w:p w14:paraId="7C62DAA1" w14:textId="07F2A6BD" w:rsidR="001C30B6" w:rsidRPr="001C30B6" w:rsidRDefault="001C30B6" w:rsidP="001C30B6">
      <w:pPr>
        <w:jc w:val="both"/>
        <w:rPr>
          <w:rFonts w:ascii="Arial" w:hAnsi="Arial" w:cs="Arial"/>
          <w:sz w:val="22"/>
          <w:szCs w:val="22"/>
        </w:rPr>
      </w:pPr>
      <w:r w:rsidRPr="001C30B6">
        <w:rPr>
          <w:rFonts w:ascii="Arial" w:hAnsi="Arial" w:cs="Arial"/>
          <w:sz w:val="22"/>
          <w:szCs w:val="22"/>
        </w:rPr>
        <w:t xml:space="preserve">Sie stellt das notwendige pädagogische Personal zur Verfügung, verantwortet die finanziellen Mittel (Budget) und sorgt für die erforderlichen Rahmenbedingungen zur Durchführung eines verlässlichen und qualitativ hochwertigen Ganztagsangebotes. </w:t>
      </w:r>
    </w:p>
    <w:p w14:paraId="776A5888" w14:textId="4CFE6008" w:rsidR="001C30B6" w:rsidRPr="001C30B6" w:rsidRDefault="001C30B6" w:rsidP="001C30B6">
      <w:pPr>
        <w:jc w:val="both"/>
        <w:rPr>
          <w:rFonts w:ascii="Arial" w:hAnsi="Arial" w:cs="Arial"/>
          <w:sz w:val="22"/>
          <w:szCs w:val="22"/>
        </w:rPr>
      </w:pPr>
      <w:r w:rsidRPr="001C30B6">
        <w:rPr>
          <w:rFonts w:ascii="Arial" w:hAnsi="Arial" w:cs="Arial"/>
          <w:sz w:val="22"/>
          <w:szCs w:val="22"/>
        </w:rPr>
        <w:t>Darüber hinaus unterstützt die Stadt Neuenrade die Mitarbeitenden durch die Ermöglichung und Finanzierung von Fort- und Weiterbildungsmaßnahmen, um eine fachlich fundierte und zeitgemäße pädagogische Arbeit sicherzustellen und stellt die Ausstattung der Räume und notwendige Räumlichkeiten zur Verfügung.</w:t>
      </w:r>
    </w:p>
    <w:p w14:paraId="45D357F6" w14:textId="3DE00E44" w:rsidR="001C30B6" w:rsidRPr="001C30B6" w:rsidRDefault="001C30B6" w:rsidP="001C30B6">
      <w:pPr>
        <w:jc w:val="both"/>
        <w:rPr>
          <w:rFonts w:ascii="Arial" w:hAnsi="Arial" w:cs="Arial"/>
          <w:sz w:val="22"/>
          <w:szCs w:val="22"/>
        </w:rPr>
      </w:pPr>
    </w:p>
    <w:p w14:paraId="57E24A43" w14:textId="700660C6" w:rsidR="001C30B6" w:rsidRPr="001C30B6" w:rsidRDefault="001C30B6" w:rsidP="001C30B6">
      <w:pPr>
        <w:jc w:val="both"/>
        <w:rPr>
          <w:rFonts w:ascii="Arial" w:hAnsi="Arial" w:cs="Arial"/>
          <w:b/>
          <w:bCs/>
          <w:sz w:val="22"/>
          <w:szCs w:val="22"/>
        </w:rPr>
      </w:pPr>
      <w:r w:rsidRPr="001C30B6">
        <w:rPr>
          <w:rFonts w:ascii="Arial" w:hAnsi="Arial" w:cs="Arial"/>
          <w:b/>
          <w:bCs/>
          <w:sz w:val="22"/>
          <w:szCs w:val="22"/>
        </w:rPr>
        <w:t>1</w:t>
      </w:r>
      <w:r w:rsidR="00E33898">
        <w:rPr>
          <w:rFonts w:ascii="Arial" w:hAnsi="Arial" w:cs="Arial"/>
          <w:b/>
          <w:bCs/>
          <w:sz w:val="22"/>
          <w:szCs w:val="22"/>
        </w:rPr>
        <w:t>3</w:t>
      </w:r>
      <w:r w:rsidRPr="001C30B6">
        <w:rPr>
          <w:rFonts w:ascii="Arial" w:hAnsi="Arial" w:cs="Arial"/>
          <w:b/>
          <w:bCs/>
          <w:sz w:val="22"/>
          <w:szCs w:val="22"/>
        </w:rPr>
        <w:t>. Kooperationen</w:t>
      </w:r>
    </w:p>
    <w:p w14:paraId="1F47DAA3" w14:textId="77777777" w:rsidR="001C30B6" w:rsidRPr="001C30B6" w:rsidRDefault="001C30B6" w:rsidP="001C30B6">
      <w:pPr>
        <w:jc w:val="both"/>
        <w:rPr>
          <w:rFonts w:ascii="Arial" w:hAnsi="Arial" w:cs="Arial"/>
          <w:sz w:val="22"/>
          <w:szCs w:val="22"/>
        </w:rPr>
      </w:pPr>
      <w:r w:rsidRPr="001C30B6">
        <w:rPr>
          <w:rFonts w:ascii="Arial" w:hAnsi="Arial" w:cs="Arial"/>
          <w:sz w:val="22"/>
          <w:szCs w:val="22"/>
        </w:rPr>
        <w:t>Die OGS arbeitet eng mit verschiedenen Kooperationspartnern zusammen, um den Kindern ein vielseitiges, lebendiges und ganzheitliches Bildungs- und Betreuungsangebot zu ermöglichen.</w:t>
      </w:r>
    </w:p>
    <w:p w14:paraId="229B6114" w14:textId="77777777" w:rsidR="001C30B6" w:rsidRPr="001C30B6" w:rsidRDefault="001C30B6" w:rsidP="001C30B6">
      <w:pPr>
        <w:jc w:val="both"/>
        <w:rPr>
          <w:rFonts w:ascii="Arial" w:hAnsi="Arial" w:cs="Arial"/>
          <w:sz w:val="22"/>
          <w:szCs w:val="22"/>
        </w:rPr>
      </w:pPr>
      <w:r w:rsidRPr="001C30B6">
        <w:rPr>
          <w:rFonts w:ascii="Arial" w:hAnsi="Arial" w:cs="Arial"/>
          <w:sz w:val="22"/>
          <w:szCs w:val="22"/>
        </w:rPr>
        <w:t>Zu den wichtigen Kooperationspartnern zählen unter anderem:</w:t>
      </w:r>
    </w:p>
    <w:p w14:paraId="603BB5DF" w14:textId="2A396349" w:rsidR="001C30B6" w:rsidRDefault="00E33898" w:rsidP="001C30B6">
      <w:pPr>
        <w:numPr>
          <w:ilvl w:val="0"/>
          <w:numId w:val="10"/>
        </w:numPr>
        <w:jc w:val="both"/>
        <w:rPr>
          <w:rFonts w:ascii="Arial" w:hAnsi="Arial" w:cs="Arial"/>
          <w:sz w:val="22"/>
          <w:szCs w:val="22"/>
        </w:rPr>
      </w:pPr>
      <w:r>
        <w:rPr>
          <w:rFonts w:ascii="Arial" w:hAnsi="Arial" w:cs="Arial"/>
          <w:sz w:val="22"/>
          <w:szCs w:val="22"/>
        </w:rPr>
        <w:t>Fördervereine der beiden Schulstandorte</w:t>
      </w:r>
    </w:p>
    <w:p w14:paraId="29AFD384" w14:textId="77777777" w:rsidR="00E33898" w:rsidRDefault="00E33898" w:rsidP="00E33898">
      <w:pPr>
        <w:numPr>
          <w:ilvl w:val="0"/>
          <w:numId w:val="10"/>
        </w:numPr>
        <w:jc w:val="both"/>
        <w:rPr>
          <w:rFonts w:ascii="Arial" w:hAnsi="Arial" w:cs="Arial"/>
          <w:sz w:val="22"/>
          <w:szCs w:val="22"/>
        </w:rPr>
      </w:pPr>
      <w:r w:rsidRPr="001C30B6">
        <w:rPr>
          <w:rFonts w:ascii="Arial" w:hAnsi="Arial" w:cs="Arial"/>
          <w:sz w:val="22"/>
          <w:szCs w:val="22"/>
        </w:rPr>
        <w:t>die Stadtbücherei Neuenrade</w:t>
      </w:r>
    </w:p>
    <w:p w14:paraId="3DE80924" w14:textId="59F9D3B5" w:rsidR="001C30B6" w:rsidRP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das Jugendzentrum Neuenrade</w:t>
      </w:r>
    </w:p>
    <w:p w14:paraId="61B31A31" w14:textId="3312C6C9" w:rsidR="001C30B6" w:rsidRP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die Hönnequellschule Neuenrade</w:t>
      </w:r>
    </w:p>
    <w:p w14:paraId="0B7C8C7A" w14:textId="6F7B61BF" w:rsidR="001C30B6" w:rsidRP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die Waldorfschule Neuenrade</w:t>
      </w:r>
    </w:p>
    <w:p w14:paraId="21224397" w14:textId="5332F59A" w:rsid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 xml:space="preserve">die </w:t>
      </w:r>
      <w:proofErr w:type="spellStart"/>
      <w:r w:rsidRPr="001C30B6">
        <w:rPr>
          <w:rFonts w:ascii="Arial" w:hAnsi="Arial" w:cs="Arial"/>
          <w:sz w:val="22"/>
          <w:szCs w:val="22"/>
        </w:rPr>
        <w:t>KiKu</w:t>
      </w:r>
      <w:proofErr w:type="spellEnd"/>
      <w:r w:rsidRPr="001C30B6">
        <w:rPr>
          <w:rFonts w:ascii="Arial" w:hAnsi="Arial" w:cs="Arial"/>
          <w:sz w:val="22"/>
          <w:szCs w:val="22"/>
        </w:rPr>
        <w:t xml:space="preserve"> Neuenrade</w:t>
      </w:r>
    </w:p>
    <w:p w14:paraId="47C5784D" w14:textId="2CE100EA" w:rsidR="00FF1AEA" w:rsidRPr="001C30B6" w:rsidRDefault="00FF1AEA" w:rsidP="001C30B6">
      <w:pPr>
        <w:numPr>
          <w:ilvl w:val="0"/>
          <w:numId w:val="10"/>
        </w:numPr>
        <w:jc w:val="both"/>
        <w:rPr>
          <w:rFonts w:ascii="Arial" w:hAnsi="Arial" w:cs="Arial"/>
          <w:sz w:val="22"/>
          <w:szCs w:val="22"/>
        </w:rPr>
      </w:pPr>
      <w:r>
        <w:rPr>
          <w:rFonts w:ascii="Arial" w:hAnsi="Arial" w:cs="Arial"/>
          <w:sz w:val="22"/>
          <w:szCs w:val="22"/>
        </w:rPr>
        <w:t>DLRG</w:t>
      </w:r>
    </w:p>
    <w:p w14:paraId="09B391DC" w14:textId="26779BDA" w:rsidR="001C30B6" w:rsidRP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lastRenderedPageBreak/>
        <w:t>die Stadt Neuenrade</w:t>
      </w:r>
    </w:p>
    <w:p w14:paraId="2E344A7A" w14:textId="77777777" w:rsid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der TUS Neuenrade e.V.</w:t>
      </w:r>
    </w:p>
    <w:p w14:paraId="58ADA876" w14:textId="04F0C3D3" w:rsidR="00E33898" w:rsidRPr="001C30B6" w:rsidRDefault="00E33898" w:rsidP="001C30B6">
      <w:pPr>
        <w:numPr>
          <w:ilvl w:val="0"/>
          <w:numId w:val="10"/>
        </w:numPr>
        <w:jc w:val="both"/>
        <w:rPr>
          <w:rFonts w:ascii="Arial" w:hAnsi="Arial" w:cs="Arial"/>
          <w:sz w:val="22"/>
          <w:szCs w:val="22"/>
        </w:rPr>
      </w:pPr>
      <w:r>
        <w:rPr>
          <w:rFonts w:ascii="Arial" w:hAnsi="Arial" w:cs="Arial"/>
          <w:sz w:val="22"/>
          <w:szCs w:val="22"/>
        </w:rPr>
        <w:t>Soziale Dienste wie Jugendamt und Beratungsstellen</w:t>
      </w:r>
    </w:p>
    <w:p w14:paraId="1EA98F0D" w14:textId="0C5183A7" w:rsidR="001C30B6" w:rsidRPr="001C30B6" w:rsidRDefault="001C30B6" w:rsidP="001C30B6">
      <w:pPr>
        <w:numPr>
          <w:ilvl w:val="0"/>
          <w:numId w:val="10"/>
        </w:numPr>
        <w:jc w:val="both"/>
        <w:rPr>
          <w:rFonts w:ascii="Arial" w:hAnsi="Arial" w:cs="Arial"/>
          <w:sz w:val="22"/>
          <w:szCs w:val="22"/>
        </w:rPr>
      </w:pPr>
      <w:r w:rsidRPr="001C30B6">
        <w:rPr>
          <w:rFonts w:ascii="Arial" w:hAnsi="Arial" w:cs="Arial"/>
          <w:sz w:val="22"/>
          <w:szCs w:val="22"/>
        </w:rPr>
        <w:t>weitere soziale und kulturelle Institutionen</w:t>
      </w:r>
    </w:p>
    <w:p w14:paraId="69E1ACE7" w14:textId="294FEBB7" w:rsidR="001C30B6" w:rsidRPr="001C30B6" w:rsidRDefault="001C30B6" w:rsidP="001C30B6">
      <w:pPr>
        <w:jc w:val="both"/>
        <w:rPr>
          <w:rFonts w:ascii="Arial" w:hAnsi="Arial" w:cs="Arial"/>
          <w:sz w:val="22"/>
          <w:szCs w:val="22"/>
        </w:rPr>
      </w:pPr>
      <w:r w:rsidRPr="001C30B6">
        <w:rPr>
          <w:rFonts w:ascii="Arial" w:hAnsi="Arial" w:cs="Arial"/>
          <w:sz w:val="22"/>
          <w:szCs w:val="22"/>
        </w:rPr>
        <w:t>Durch diese Zusammenarbeit werden zusätzliche Bildungs-, Freizeit- und Förderangebote geschaffen. Die Kooperationen ermöglichen den Schüler*innen neue Erfahrungsräume, fördern soziale Kompetenzen und stärken die Vernetzung innerhalb der Stadtgemeinschaft.</w:t>
      </w:r>
    </w:p>
    <w:p w14:paraId="11B30931" w14:textId="5D939A7E" w:rsidR="001C30B6" w:rsidRPr="001C30B6" w:rsidRDefault="001C30B6" w:rsidP="001C30B6">
      <w:pPr>
        <w:jc w:val="both"/>
        <w:rPr>
          <w:rFonts w:ascii="Arial" w:hAnsi="Arial" w:cs="Arial"/>
          <w:sz w:val="22"/>
          <w:szCs w:val="22"/>
        </w:rPr>
      </w:pPr>
      <w:r w:rsidRPr="001C30B6">
        <w:rPr>
          <w:rFonts w:ascii="Arial" w:hAnsi="Arial" w:cs="Arial"/>
          <w:sz w:val="22"/>
          <w:szCs w:val="22"/>
        </w:rPr>
        <w:t>Die OGS versteht sich dabei als aktiver Bestandteil des kommunalen Lebens und pflegt eine offene, verlässliche und partnerschaftliche Zusammenarbeit mit allen beteiligten Institutionen.</w:t>
      </w:r>
    </w:p>
    <w:p w14:paraId="435CA2F4" w14:textId="77777777" w:rsidR="003758B0" w:rsidRDefault="003758B0" w:rsidP="001C30B6">
      <w:pPr>
        <w:jc w:val="both"/>
        <w:rPr>
          <w:rFonts w:ascii="Arial" w:hAnsi="Arial" w:cs="Arial"/>
          <w:sz w:val="22"/>
          <w:szCs w:val="22"/>
        </w:rPr>
      </w:pPr>
    </w:p>
    <w:p w14:paraId="2C77473D" w14:textId="09097462" w:rsidR="00E33898" w:rsidRDefault="00E33898" w:rsidP="001C30B6">
      <w:pPr>
        <w:jc w:val="both"/>
        <w:rPr>
          <w:rFonts w:ascii="Arial" w:hAnsi="Arial" w:cs="Arial"/>
          <w:b/>
          <w:bCs/>
          <w:sz w:val="22"/>
          <w:szCs w:val="22"/>
        </w:rPr>
      </w:pPr>
      <w:r w:rsidRPr="00E33898">
        <w:rPr>
          <w:rFonts w:ascii="Arial" w:hAnsi="Arial" w:cs="Arial"/>
          <w:b/>
          <w:bCs/>
          <w:sz w:val="22"/>
          <w:szCs w:val="22"/>
        </w:rPr>
        <w:t>14. Schutzkonzept</w:t>
      </w:r>
    </w:p>
    <w:p w14:paraId="3C00DAA5" w14:textId="77777777" w:rsidR="00FF1AEA" w:rsidRPr="00FF1AEA" w:rsidRDefault="00FF1AEA" w:rsidP="00FF1AEA">
      <w:pPr>
        <w:jc w:val="both"/>
        <w:rPr>
          <w:rFonts w:ascii="Arial" w:hAnsi="Arial" w:cs="Arial"/>
          <w:sz w:val="22"/>
          <w:szCs w:val="22"/>
        </w:rPr>
      </w:pPr>
      <w:r w:rsidRPr="00FF1AEA">
        <w:rPr>
          <w:rFonts w:ascii="Arial" w:hAnsi="Arial" w:cs="Arial"/>
          <w:sz w:val="22"/>
          <w:szCs w:val="22"/>
        </w:rPr>
        <w:t>Das Schutzkonzept der OGS orientiert sich am Schutzkonzept der Schule und am Schutzauftrag nach § 8a SGB VIII. Jedes Kind hat ein Recht auf Schutz, Förderung und Beteiligung. Unser Ziel ist es, Kinderrechte zu stärken und einen sicheren Rahmen für alle Kinder zu gewährleisten.</w:t>
      </w:r>
    </w:p>
    <w:p w14:paraId="07D0CB8E" w14:textId="77777777" w:rsidR="00FF1AEA" w:rsidRPr="00FF1AEA" w:rsidRDefault="00FF1AEA" w:rsidP="00FF1AEA">
      <w:pPr>
        <w:jc w:val="both"/>
        <w:rPr>
          <w:rFonts w:ascii="Arial" w:hAnsi="Arial" w:cs="Arial"/>
          <w:sz w:val="22"/>
          <w:szCs w:val="22"/>
        </w:rPr>
      </w:pPr>
      <w:r w:rsidRPr="00FF1AEA">
        <w:rPr>
          <w:rFonts w:ascii="Arial" w:hAnsi="Arial" w:cs="Arial"/>
          <w:sz w:val="22"/>
          <w:szCs w:val="22"/>
        </w:rPr>
        <w:t>Grundsätze</w:t>
      </w:r>
    </w:p>
    <w:p w14:paraId="701DB15E" w14:textId="77777777" w:rsidR="00FF1AEA" w:rsidRPr="00FF1AEA" w:rsidRDefault="00FF1AEA" w:rsidP="00FF1AEA">
      <w:pPr>
        <w:numPr>
          <w:ilvl w:val="0"/>
          <w:numId w:val="11"/>
        </w:numPr>
        <w:jc w:val="both"/>
        <w:rPr>
          <w:rFonts w:ascii="Arial" w:hAnsi="Arial" w:cs="Arial"/>
          <w:sz w:val="22"/>
          <w:szCs w:val="22"/>
        </w:rPr>
      </w:pPr>
      <w:r w:rsidRPr="00FF1AEA">
        <w:rPr>
          <w:rFonts w:ascii="Arial" w:hAnsi="Arial" w:cs="Arial"/>
          <w:sz w:val="22"/>
          <w:szCs w:val="22"/>
        </w:rPr>
        <w:t>Respekt vor den persönlichen Grenzen der Kinder</w:t>
      </w:r>
    </w:p>
    <w:p w14:paraId="3E2A587D" w14:textId="069946FF" w:rsidR="00FF1AEA" w:rsidRPr="00FF1AEA" w:rsidRDefault="00FF1AEA" w:rsidP="00FF1AEA">
      <w:pPr>
        <w:numPr>
          <w:ilvl w:val="0"/>
          <w:numId w:val="11"/>
        </w:numPr>
        <w:jc w:val="both"/>
        <w:rPr>
          <w:rFonts w:ascii="Arial" w:hAnsi="Arial" w:cs="Arial"/>
          <w:sz w:val="22"/>
          <w:szCs w:val="22"/>
        </w:rPr>
      </w:pPr>
      <w:r w:rsidRPr="00FF1AEA">
        <w:rPr>
          <w:rFonts w:ascii="Arial" w:hAnsi="Arial" w:cs="Arial"/>
          <w:sz w:val="22"/>
          <w:szCs w:val="22"/>
        </w:rPr>
        <w:t>Klare Handlungsleitlinien für Mitarbeite</w:t>
      </w:r>
      <w:r>
        <w:rPr>
          <w:rFonts w:ascii="Arial" w:hAnsi="Arial" w:cs="Arial"/>
          <w:sz w:val="22"/>
          <w:szCs w:val="22"/>
        </w:rPr>
        <w:t>r*innen</w:t>
      </w:r>
    </w:p>
    <w:p w14:paraId="79917844" w14:textId="77777777" w:rsidR="00FF1AEA" w:rsidRPr="00FF1AEA" w:rsidRDefault="00FF1AEA" w:rsidP="00FF1AEA">
      <w:pPr>
        <w:numPr>
          <w:ilvl w:val="0"/>
          <w:numId w:val="11"/>
        </w:numPr>
        <w:jc w:val="both"/>
        <w:rPr>
          <w:rFonts w:ascii="Arial" w:hAnsi="Arial" w:cs="Arial"/>
          <w:sz w:val="22"/>
          <w:szCs w:val="22"/>
        </w:rPr>
      </w:pPr>
      <w:r w:rsidRPr="00FF1AEA">
        <w:rPr>
          <w:rFonts w:ascii="Arial" w:hAnsi="Arial" w:cs="Arial"/>
          <w:sz w:val="22"/>
          <w:szCs w:val="22"/>
        </w:rPr>
        <w:t>Transparente Einzelgespräche in einsehbaren Räumen</w:t>
      </w:r>
    </w:p>
    <w:p w14:paraId="5CBFC622" w14:textId="62D00E57" w:rsidR="00FF1AEA" w:rsidRPr="00FF1AEA" w:rsidRDefault="00FF1AEA" w:rsidP="00FF1AEA">
      <w:pPr>
        <w:numPr>
          <w:ilvl w:val="0"/>
          <w:numId w:val="11"/>
        </w:numPr>
        <w:jc w:val="both"/>
        <w:rPr>
          <w:rFonts w:ascii="Arial" w:hAnsi="Arial" w:cs="Arial"/>
          <w:sz w:val="22"/>
          <w:szCs w:val="22"/>
        </w:rPr>
      </w:pPr>
      <w:r w:rsidRPr="00FF1AEA">
        <w:rPr>
          <w:rFonts w:ascii="Arial" w:hAnsi="Arial" w:cs="Arial"/>
          <w:sz w:val="22"/>
          <w:szCs w:val="22"/>
        </w:rPr>
        <w:t>Professionelle Beziehungsgestaltung zwischen Mitarbeite</w:t>
      </w:r>
      <w:r>
        <w:rPr>
          <w:rFonts w:ascii="Arial" w:hAnsi="Arial" w:cs="Arial"/>
          <w:sz w:val="22"/>
          <w:szCs w:val="22"/>
        </w:rPr>
        <w:t>r*innen</w:t>
      </w:r>
      <w:r w:rsidRPr="00FF1AEA">
        <w:rPr>
          <w:rFonts w:ascii="Arial" w:hAnsi="Arial" w:cs="Arial"/>
          <w:sz w:val="22"/>
          <w:szCs w:val="22"/>
        </w:rPr>
        <w:t xml:space="preserve"> und </w:t>
      </w:r>
      <w:r>
        <w:rPr>
          <w:rFonts w:ascii="Arial" w:hAnsi="Arial" w:cs="Arial"/>
          <w:sz w:val="22"/>
          <w:szCs w:val="22"/>
        </w:rPr>
        <w:t>Schüler*innen</w:t>
      </w:r>
    </w:p>
    <w:p w14:paraId="4420E2E3" w14:textId="77777777" w:rsidR="00FF1AEA" w:rsidRPr="00FF1AEA" w:rsidRDefault="00FF1AEA" w:rsidP="00FF1AEA">
      <w:pPr>
        <w:numPr>
          <w:ilvl w:val="0"/>
          <w:numId w:val="11"/>
        </w:numPr>
        <w:jc w:val="both"/>
        <w:rPr>
          <w:rFonts w:ascii="Arial" w:hAnsi="Arial" w:cs="Arial"/>
          <w:sz w:val="22"/>
          <w:szCs w:val="22"/>
        </w:rPr>
      </w:pPr>
      <w:r w:rsidRPr="00FF1AEA">
        <w:rPr>
          <w:rFonts w:ascii="Arial" w:hAnsi="Arial" w:cs="Arial"/>
          <w:sz w:val="22"/>
          <w:szCs w:val="22"/>
        </w:rPr>
        <w:t>Sensibilisierung für mögliche Grenzverletzungen</w:t>
      </w:r>
    </w:p>
    <w:p w14:paraId="1E9D56FD" w14:textId="5875E516" w:rsidR="00FF1AEA" w:rsidRPr="00FF1AEA" w:rsidRDefault="00FF1AEA" w:rsidP="00FF1AEA">
      <w:pPr>
        <w:jc w:val="both"/>
        <w:rPr>
          <w:rFonts w:ascii="Arial" w:hAnsi="Arial" w:cs="Arial"/>
          <w:sz w:val="22"/>
          <w:szCs w:val="22"/>
        </w:rPr>
      </w:pPr>
      <w:r w:rsidRPr="00FF1AEA">
        <w:rPr>
          <w:rFonts w:ascii="Arial" w:hAnsi="Arial" w:cs="Arial"/>
          <w:sz w:val="22"/>
          <w:szCs w:val="22"/>
        </w:rPr>
        <w:t>Wir arbeiten wie die Grundschule mit</w:t>
      </w:r>
      <w:r>
        <w:rPr>
          <w:rFonts w:ascii="Arial" w:hAnsi="Arial" w:cs="Arial"/>
          <w:sz w:val="22"/>
          <w:szCs w:val="22"/>
        </w:rPr>
        <w:t xml:space="preserve"> </w:t>
      </w:r>
      <w:r w:rsidRPr="00FF1AEA">
        <w:rPr>
          <w:rFonts w:ascii="Arial" w:hAnsi="Arial" w:cs="Arial"/>
          <w:sz w:val="22"/>
          <w:szCs w:val="22"/>
        </w:rPr>
        <w:t>gewaltfreier Kommunikation</w:t>
      </w:r>
      <w:r>
        <w:rPr>
          <w:rFonts w:ascii="Arial" w:hAnsi="Arial" w:cs="Arial"/>
          <w:sz w:val="22"/>
          <w:szCs w:val="22"/>
        </w:rPr>
        <w:t xml:space="preserve"> </w:t>
      </w:r>
      <w:r w:rsidRPr="00FF1AEA">
        <w:rPr>
          <w:rFonts w:ascii="Arial" w:hAnsi="Arial" w:cs="Arial"/>
          <w:sz w:val="22"/>
          <w:szCs w:val="22"/>
        </w:rPr>
        <w:t>(Giraffensprache).</w:t>
      </w:r>
      <w:r>
        <w:rPr>
          <w:rFonts w:ascii="Arial" w:hAnsi="Arial" w:cs="Arial"/>
          <w:sz w:val="22"/>
          <w:szCs w:val="22"/>
        </w:rPr>
        <w:t xml:space="preserve"> </w:t>
      </w:r>
      <w:r w:rsidRPr="00FF1AEA">
        <w:rPr>
          <w:rFonts w:ascii="Arial" w:hAnsi="Arial" w:cs="Arial"/>
          <w:sz w:val="22"/>
          <w:szCs w:val="22"/>
        </w:rPr>
        <w:t>Fotos werden nur mit</w:t>
      </w:r>
      <w:r>
        <w:rPr>
          <w:rFonts w:ascii="Arial" w:hAnsi="Arial" w:cs="Arial"/>
          <w:sz w:val="22"/>
          <w:szCs w:val="22"/>
        </w:rPr>
        <w:t xml:space="preserve"> </w:t>
      </w:r>
      <w:r w:rsidRPr="00FF1AEA">
        <w:rPr>
          <w:rFonts w:ascii="Arial" w:hAnsi="Arial" w:cs="Arial"/>
          <w:sz w:val="22"/>
          <w:szCs w:val="22"/>
        </w:rPr>
        <w:t>schriftlichem Einverständnis der E</w:t>
      </w:r>
      <w:r>
        <w:rPr>
          <w:rFonts w:ascii="Arial" w:hAnsi="Arial" w:cs="Arial"/>
          <w:sz w:val="22"/>
          <w:szCs w:val="22"/>
        </w:rPr>
        <w:t xml:space="preserve">rziehungsberechtigten </w:t>
      </w:r>
      <w:r w:rsidRPr="00FF1AEA">
        <w:rPr>
          <w:rFonts w:ascii="Arial" w:hAnsi="Arial" w:cs="Arial"/>
          <w:sz w:val="22"/>
          <w:szCs w:val="22"/>
        </w:rPr>
        <w:t>gemacht.</w:t>
      </w:r>
    </w:p>
    <w:p w14:paraId="2878A34D" w14:textId="77777777" w:rsidR="00FF1AEA" w:rsidRDefault="00FF1AEA" w:rsidP="001C30B6">
      <w:pPr>
        <w:jc w:val="both"/>
        <w:rPr>
          <w:rFonts w:ascii="Arial" w:hAnsi="Arial" w:cs="Arial"/>
          <w:b/>
          <w:bCs/>
          <w:sz w:val="22"/>
          <w:szCs w:val="22"/>
        </w:rPr>
      </w:pPr>
    </w:p>
    <w:p w14:paraId="3077B3D6" w14:textId="77777777" w:rsidR="00103790" w:rsidRDefault="00103790" w:rsidP="001C30B6">
      <w:pPr>
        <w:jc w:val="both"/>
        <w:rPr>
          <w:rFonts w:ascii="Arial" w:hAnsi="Arial" w:cs="Arial"/>
          <w:b/>
          <w:bCs/>
          <w:sz w:val="22"/>
          <w:szCs w:val="22"/>
        </w:rPr>
      </w:pPr>
    </w:p>
    <w:p w14:paraId="1AECE42E" w14:textId="77777777" w:rsidR="00103790" w:rsidRDefault="00103790" w:rsidP="001C30B6">
      <w:pPr>
        <w:jc w:val="both"/>
        <w:rPr>
          <w:rFonts w:ascii="Arial" w:hAnsi="Arial" w:cs="Arial"/>
          <w:b/>
          <w:bCs/>
          <w:sz w:val="22"/>
          <w:szCs w:val="22"/>
        </w:rPr>
      </w:pPr>
    </w:p>
    <w:p w14:paraId="00EF5E44" w14:textId="77777777" w:rsidR="00103790" w:rsidRDefault="00103790" w:rsidP="001C30B6">
      <w:pPr>
        <w:jc w:val="both"/>
        <w:rPr>
          <w:rFonts w:ascii="Arial" w:hAnsi="Arial" w:cs="Arial"/>
          <w:b/>
          <w:bCs/>
          <w:sz w:val="22"/>
          <w:szCs w:val="22"/>
        </w:rPr>
      </w:pPr>
    </w:p>
    <w:p w14:paraId="6CDE6C0A" w14:textId="77777777" w:rsidR="00103790" w:rsidRDefault="00103790" w:rsidP="001C30B6">
      <w:pPr>
        <w:jc w:val="both"/>
        <w:rPr>
          <w:rFonts w:ascii="Arial" w:hAnsi="Arial" w:cs="Arial"/>
          <w:b/>
          <w:bCs/>
          <w:sz w:val="22"/>
          <w:szCs w:val="22"/>
        </w:rPr>
      </w:pPr>
    </w:p>
    <w:sectPr w:rsidR="00103790" w:rsidSect="00103790">
      <w:footerReference w:type="default" r:id="rId7"/>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2C65B" w14:textId="77777777" w:rsidR="0014413F" w:rsidRDefault="0014413F" w:rsidP="008A071D">
      <w:pPr>
        <w:spacing w:after="0" w:line="240" w:lineRule="auto"/>
      </w:pPr>
      <w:r>
        <w:separator/>
      </w:r>
    </w:p>
  </w:endnote>
  <w:endnote w:type="continuationSeparator" w:id="0">
    <w:p w14:paraId="44493604" w14:textId="77777777" w:rsidR="0014413F" w:rsidRDefault="0014413F" w:rsidP="008A0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8163"/>
      <w:gridCol w:w="2041"/>
    </w:tblGrid>
    <w:sdt>
      <w:sdtPr>
        <w:rPr>
          <w:rFonts w:asciiTheme="majorHAnsi" w:eastAsiaTheme="majorEastAsia" w:hAnsiTheme="majorHAnsi" w:cstheme="majorBidi"/>
          <w:sz w:val="20"/>
          <w:szCs w:val="20"/>
        </w:rPr>
        <w:id w:val="762494883"/>
        <w:docPartObj>
          <w:docPartGallery w:val="Page Numbers (Bottom of Page)"/>
          <w:docPartUnique/>
        </w:docPartObj>
      </w:sdtPr>
      <w:sdtEndPr>
        <w:rPr>
          <w:rFonts w:asciiTheme="minorHAnsi" w:eastAsiaTheme="minorHAnsi" w:hAnsiTheme="minorHAnsi" w:cstheme="minorBidi"/>
          <w:sz w:val="24"/>
          <w:szCs w:val="24"/>
        </w:rPr>
      </w:sdtEndPr>
      <w:sdtContent>
        <w:tr w:rsidR="00103790" w14:paraId="492F23E5" w14:textId="77777777">
          <w:trPr>
            <w:trHeight w:val="727"/>
          </w:trPr>
          <w:tc>
            <w:tcPr>
              <w:tcW w:w="4000" w:type="pct"/>
              <w:tcBorders>
                <w:right w:val="triple" w:sz="4" w:space="0" w:color="156082" w:themeColor="accent1"/>
              </w:tcBorders>
            </w:tcPr>
            <w:p w14:paraId="0044972B" w14:textId="5CED4D3F" w:rsidR="00103790" w:rsidRDefault="00103790">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156082" w:themeColor="accent1"/>
              </w:tcBorders>
            </w:tcPr>
            <w:p w14:paraId="6267F501" w14:textId="3080EC12" w:rsidR="00103790" w:rsidRDefault="00103790">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05D5E824" w14:textId="77777777" w:rsidR="008A071D" w:rsidRDefault="008A071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54138" w14:textId="77777777" w:rsidR="0014413F" w:rsidRDefault="0014413F" w:rsidP="008A071D">
      <w:pPr>
        <w:spacing w:after="0" w:line="240" w:lineRule="auto"/>
      </w:pPr>
      <w:r>
        <w:separator/>
      </w:r>
    </w:p>
  </w:footnote>
  <w:footnote w:type="continuationSeparator" w:id="0">
    <w:p w14:paraId="257ABA8C" w14:textId="77777777" w:rsidR="0014413F" w:rsidRDefault="0014413F" w:rsidP="008A0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30758"/>
    <w:multiLevelType w:val="multilevel"/>
    <w:tmpl w:val="E1840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37B5C"/>
    <w:multiLevelType w:val="multilevel"/>
    <w:tmpl w:val="B776D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C6700B"/>
    <w:multiLevelType w:val="multilevel"/>
    <w:tmpl w:val="69824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E1D60"/>
    <w:multiLevelType w:val="multilevel"/>
    <w:tmpl w:val="2912E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5D09A7"/>
    <w:multiLevelType w:val="multilevel"/>
    <w:tmpl w:val="EDF0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AB1014"/>
    <w:multiLevelType w:val="multilevel"/>
    <w:tmpl w:val="F7648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FF2CD9"/>
    <w:multiLevelType w:val="multilevel"/>
    <w:tmpl w:val="6AF81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823B6E"/>
    <w:multiLevelType w:val="multilevel"/>
    <w:tmpl w:val="35E4D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4443EB"/>
    <w:multiLevelType w:val="multilevel"/>
    <w:tmpl w:val="894A4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53182"/>
    <w:multiLevelType w:val="multilevel"/>
    <w:tmpl w:val="1EAE3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5C5409"/>
    <w:multiLevelType w:val="multilevel"/>
    <w:tmpl w:val="33AC9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16049848">
    <w:abstractNumId w:val="4"/>
  </w:num>
  <w:num w:numId="2" w16cid:durableId="1224176988">
    <w:abstractNumId w:val="7"/>
  </w:num>
  <w:num w:numId="3" w16cid:durableId="178348979">
    <w:abstractNumId w:val="3"/>
  </w:num>
  <w:num w:numId="4" w16cid:durableId="1708721960">
    <w:abstractNumId w:val="0"/>
  </w:num>
  <w:num w:numId="5" w16cid:durableId="1953047435">
    <w:abstractNumId w:val="2"/>
  </w:num>
  <w:num w:numId="6" w16cid:durableId="1483308465">
    <w:abstractNumId w:val="1"/>
  </w:num>
  <w:num w:numId="7" w16cid:durableId="1170368898">
    <w:abstractNumId w:val="6"/>
  </w:num>
  <w:num w:numId="8" w16cid:durableId="841048367">
    <w:abstractNumId w:val="10"/>
  </w:num>
  <w:num w:numId="9" w16cid:durableId="450632955">
    <w:abstractNumId w:val="9"/>
  </w:num>
  <w:num w:numId="10" w16cid:durableId="940339596">
    <w:abstractNumId w:val="8"/>
  </w:num>
  <w:num w:numId="11" w16cid:durableId="1230726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63"/>
    <w:rsid w:val="0009299C"/>
    <w:rsid w:val="000D0AA6"/>
    <w:rsid w:val="000F33F8"/>
    <w:rsid w:val="00103790"/>
    <w:rsid w:val="0014413F"/>
    <w:rsid w:val="001B682F"/>
    <w:rsid w:val="001C30B6"/>
    <w:rsid w:val="002B0763"/>
    <w:rsid w:val="003215E5"/>
    <w:rsid w:val="003758B0"/>
    <w:rsid w:val="003A0DEB"/>
    <w:rsid w:val="003A3EBC"/>
    <w:rsid w:val="004B79F8"/>
    <w:rsid w:val="00663FA1"/>
    <w:rsid w:val="006F1A71"/>
    <w:rsid w:val="0073649D"/>
    <w:rsid w:val="008A071D"/>
    <w:rsid w:val="00960943"/>
    <w:rsid w:val="00BE41CB"/>
    <w:rsid w:val="00D2437B"/>
    <w:rsid w:val="00E33898"/>
    <w:rsid w:val="00EA2F4A"/>
    <w:rsid w:val="00FF1A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F3A0B"/>
  <w15:chartTrackingRefBased/>
  <w15:docId w15:val="{94AF5F18-CBB0-45AF-93A3-1A99705E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B07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B07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B076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B076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B076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B076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B076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B076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B076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B076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B076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B076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B076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B076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B076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B076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B076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B0763"/>
    <w:rPr>
      <w:rFonts w:eastAsiaTheme="majorEastAsia" w:cstheme="majorBidi"/>
      <w:color w:val="272727" w:themeColor="text1" w:themeTint="D8"/>
    </w:rPr>
  </w:style>
  <w:style w:type="paragraph" w:styleId="Titel">
    <w:name w:val="Title"/>
    <w:basedOn w:val="Standard"/>
    <w:next w:val="Standard"/>
    <w:link w:val="TitelZchn"/>
    <w:uiPriority w:val="10"/>
    <w:qFormat/>
    <w:rsid w:val="002B07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B076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B076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B076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B076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B0763"/>
    <w:rPr>
      <w:i/>
      <w:iCs/>
      <w:color w:val="404040" w:themeColor="text1" w:themeTint="BF"/>
    </w:rPr>
  </w:style>
  <w:style w:type="paragraph" w:styleId="Listenabsatz">
    <w:name w:val="List Paragraph"/>
    <w:basedOn w:val="Standard"/>
    <w:uiPriority w:val="34"/>
    <w:qFormat/>
    <w:rsid w:val="002B0763"/>
    <w:pPr>
      <w:ind w:left="720"/>
      <w:contextualSpacing/>
    </w:pPr>
  </w:style>
  <w:style w:type="character" w:styleId="IntensiveHervorhebung">
    <w:name w:val="Intense Emphasis"/>
    <w:basedOn w:val="Absatz-Standardschriftart"/>
    <w:uiPriority w:val="21"/>
    <w:qFormat/>
    <w:rsid w:val="002B0763"/>
    <w:rPr>
      <w:i/>
      <w:iCs/>
      <w:color w:val="0F4761" w:themeColor="accent1" w:themeShade="BF"/>
    </w:rPr>
  </w:style>
  <w:style w:type="paragraph" w:styleId="IntensivesZitat">
    <w:name w:val="Intense Quote"/>
    <w:basedOn w:val="Standard"/>
    <w:next w:val="Standard"/>
    <w:link w:val="IntensivesZitatZchn"/>
    <w:uiPriority w:val="30"/>
    <w:qFormat/>
    <w:rsid w:val="002B07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B0763"/>
    <w:rPr>
      <w:i/>
      <w:iCs/>
      <w:color w:val="0F4761" w:themeColor="accent1" w:themeShade="BF"/>
    </w:rPr>
  </w:style>
  <w:style w:type="character" w:styleId="IntensiverVerweis">
    <w:name w:val="Intense Reference"/>
    <w:basedOn w:val="Absatz-Standardschriftart"/>
    <w:uiPriority w:val="32"/>
    <w:qFormat/>
    <w:rsid w:val="002B0763"/>
    <w:rPr>
      <w:b/>
      <w:bCs/>
      <w:smallCaps/>
      <w:color w:val="0F4761" w:themeColor="accent1" w:themeShade="BF"/>
      <w:spacing w:val="5"/>
    </w:rPr>
  </w:style>
  <w:style w:type="paragraph" w:styleId="Kopfzeile">
    <w:name w:val="header"/>
    <w:basedOn w:val="Standard"/>
    <w:link w:val="KopfzeileZchn"/>
    <w:uiPriority w:val="99"/>
    <w:unhideWhenUsed/>
    <w:rsid w:val="008A071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A071D"/>
  </w:style>
  <w:style w:type="paragraph" w:styleId="Fuzeile">
    <w:name w:val="footer"/>
    <w:basedOn w:val="Standard"/>
    <w:link w:val="FuzeileZchn"/>
    <w:uiPriority w:val="99"/>
    <w:unhideWhenUsed/>
    <w:rsid w:val="008A071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0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452347">
      <w:bodyDiv w:val="1"/>
      <w:marLeft w:val="0"/>
      <w:marRight w:val="0"/>
      <w:marTop w:val="0"/>
      <w:marBottom w:val="0"/>
      <w:divBdr>
        <w:top w:val="none" w:sz="0" w:space="0" w:color="auto"/>
        <w:left w:val="none" w:sz="0" w:space="0" w:color="auto"/>
        <w:bottom w:val="none" w:sz="0" w:space="0" w:color="auto"/>
        <w:right w:val="none" w:sz="0" w:space="0" w:color="auto"/>
      </w:divBdr>
    </w:div>
    <w:div w:id="782189778">
      <w:bodyDiv w:val="1"/>
      <w:marLeft w:val="0"/>
      <w:marRight w:val="0"/>
      <w:marTop w:val="0"/>
      <w:marBottom w:val="0"/>
      <w:divBdr>
        <w:top w:val="none" w:sz="0" w:space="0" w:color="auto"/>
        <w:left w:val="none" w:sz="0" w:space="0" w:color="auto"/>
        <w:bottom w:val="none" w:sz="0" w:space="0" w:color="auto"/>
        <w:right w:val="none" w:sz="0" w:space="0" w:color="auto"/>
      </w:divBdr>
    </w:div>
    <w:div w:id="975448222">
      <w:bodyDiv w:val="1"/>
      <w:marLeft w:val="0"/>
      <w:marRight w:val="0"/>
      <w:marTop w:val="0"/>
      <w:marBottom w:val="0"/>
      <w:divBdr>
        <w:top w:val="none" w:sz="0" w:space="0" w:color="auto"/>
        <w:left w:val="none" w:sz="0" w:space="0" w:color="auto"/>
        <w:bottom w:val="none" w:sz="0" w:space="0" w:color="auto"/>
        <w:right w:val="none" w:sz="0" w:space="0" w:color="auto"/>
      </w:divBdr>
    </w:div>
    <w:div w:id="1401366843">
      <w:bodyDiv w:val="1"/>
      <w:marLeft w:val="0"/>
      <w:marRight w:val="0"/>
      <w:marTop w:val="0"/>
      <w:marBottom w:val="0"/>
      <w:divBdr>
        <w:top w:val="none" w:sz="0" w:space="0" w:color="auto"/>
        <w:left w:val="none" w:sz="0" w:space="0" w:color="auto"/>
        <w:bottom w:val="none" w:sz="0" w:space="0" w:color="auto"/>
        <w:right w:val="none" w:sz="0" w:space="0" w:color="auto"/>
      </w:divBdr>
    </w:div>
    <w:div w:id="2089647833">
      <w:bodyDiv w:val="1"/>
      <w:marLeft w:val="0"/>
      <w:marRight w:val="0"/>
      <w:marTop w:val="0"/>
      <w:marBottom w:val="0"/>
      <w:divBdr>
        <w:top w:val="none" w:sz="0" w:space="0" w:color="auto"/>
        <w:left w:val="none" w:sz="0" w:space="0" w:color="auto"/>
        <w:bottom w:val="none" w:sz="0" w:space="0" w:color="auto"/>
        <w:right w:val="none" w:sz="0" w:space="0" w:color="auto"/>
      </w:divBdr>
    </w:div>
    <w:div w:id="214666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1564</Words>
  <Characters>9854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Stadt Neuenrade</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Braselmann, Kerstin</dc:creator>
  <cp:keywords/>
  <dc:description/>
  <cp:lastModifiedBy>Braselmann, Kerstin</cp:lastModifiedBy>
  <cp:revision>5</cp:revision>
  <cp:lastPrinted>2026-06-19T08:47:00Z</cp:lastPrinted>
  <dcterms:created xsi:type="dcterms:W3CDTF">2026-02-12T09:57:00Z</dcterms:created>
  <dcterms:modified xsi:type="dcterms:W3CDTF">2026-06-19T12:10:00Z</dcterms:modified>
</cp:coreProperties>
</file>