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E04DB" w14:textId="77777777" w:rsidR="00295FA8" w:rsidRPr="00295FA8" w:rsidRDefault="00295FA8" w:rsidP="00295FA8">
      <w:pPr>
        <w:spacing w:line="360" w:lineRule="auto"/>
        <w:jc w:val="both"/>
        <w:rPr>
          <w:rFonts w:ascii="Times New Roman" w:hAnsi="Times New Roman" w:cs="Times New Roman"/>
          <w:b/>
          <w:bCs/>
          <w:sz w:val="24"/>
          <w:szCs w:val="24"/>
        </w:rPr>
      </w:pPr>
      <w:r w:rsidRPr="00295FA8">
        <w:rPr>
          <w:rFonts w:ascii="Times New Roman" w:hAnsi="Times New Roman" w:cs="Times New Roman"/>
          <w:b/>
          <w:bCs/>
          <w:sz w:val="24"/>
          <w:szCs w:val="24"/>
        </w:rPr>
        <w:t>Kommunikation</w:t>
      </w:r>
    </w:p>
    <w:p w14:paraId="66DD2AC9" w14:textId="77777777" w:rsidR="00295FA8" w:rsidRDefault="00295FA8" w:rsidP="00295FA8">
      <w:pPr>
        <w:spacing w:line="360" w:lineRule="auto"/>
        <w:jc w:val="both"/>
        <w:rPr>
          <w:rFonts w:ascii="Times New Roman" w:hAnsi="Times New Roman" w:cs="Times New Roman"/>
          <w:sz w:val="24"/>
          <w:szCs w:val="24"/>
        </w:rPr>
      </w:pPr>
      <w:r>
        <w:rPr>
          <w:rFonts w:ascii="Times New Roman" w:hAnsi="Times New Roman" w:cs="Times New Roman"/>
          <w:sz w:val="24"/>
          <w:szCs w:val="24"/>
        </w:rPr>
        <w:t>Seit dem Jahr 2021 nutzt die Cyriakus-Grundschule die Kommunikationsplattform „ISERV“. „</w:t>
      </w:r>
      <w:r w:rsidRPr="00DB0249">
        <w:rPr>
          <w:rFonts w:ascii="Times New Roman" w:hAnsi="Times New Roman" w:cs="Times New Roman"/>
          <w:i/>
          <w:iCs/>
          <w:sz w:val="24"/>
          <w:szCs w:val="24"/>
        </w:rPr>
        <w:t xml:space="preserve">Die </w:t>
      </w:r>
      <w:proofErr w:type="spellStart"/>
      <w:r w:rsidRPr="00DB0249">
        <w:rPr>
          <w:rFonts w:ascii="Times New Roman" w:hAnsi="Times New Roman" w:cs="Times New Roman"/>
          <w:i/>
          <w:iCs/>
          <w:sz w:val="24"/>
          <w:szCs w:val="24"/>
        </w:rPr>
        <w:t>IServ</w:t>
      </w:r>
      <w:proofErr w:type="spellEnd"/>
      <w:r w:rsidRPr="00DB0249">
        <w:rPr>
          <w:rFonts w:ascii="Times New Roman" w:hAnsi="Times New Roman" w:cs="Times New Roman"/>
          <w:i/>
          <w:iCs/>
          <w:sz w:val="24"/>
          <w:szCs w:val="24"/>
        </w:rPr>
        <w:t xml:space="preserve"> Schulplattform ist die DSGVO-konforme Gesamtlösung für Ihr pädagogisches Netzwerk</w:t>
      </w:r>
      <w:r w:rsidRPr="00DB0249">
        <w:rPr>
          <w:rFonts w:ascii="Times New Roman" w:hAnsi="Times New Roman" w:cs="Times New Roman"/>
          <w:sz w:val="24"/>
          <w:szCs w:val="24"/>
        </w:rPr>
        <w:t>.</w:t>
      </w:r>
      <w:r>
        <w:rPr>
          <w:rFonts w:ascii="Times New Roman" w:hAnsi="Times New Roman" w:cs="Times New Roman"/>
          <w:sz w:val="24"/>
          <w:szCs w:val="24"/>
        </w:rPr>
        <w:t>“</w:t>
      </w:r>
      <w:r>
        <w:rPr>
          <w:rStyle w:val="Funotenzeichen"/>
          <w:rFonts w:ascii="Times New Roman" w:hAnsi="Times New Roman" w:cs="Times New Roman"/>
          <w:sz w:val="24"/>
          <w:szCs w:val="24"/>
        </w:rPr>
        <w:footnoteReference w:id="1"/>
      </w:r>
      <w:r>
        <w:rPr>
          <w:rFonts w:ascii="Times New Roman" w:hAnsi="Times New Roman" w:cs="Times New Roman"/>
          <w:sz w:val="24"/>
          <w:szCs w:val="24"/>
        </w:rPr>
        <w:t xml:space="preserve"> Durch die Nutzung von ISERV können wir auf Grundlage der DSGVO sicher und schnell mit Eltern, Kolleginnen und Kollegen sowie Externen kommunizieren. Es besteht die Möglichkeit ISERV als browserbasierte Anwendung oder als App auf dem Smartphone oder Tablet zu nutzen. Vorranging wird ISERV zum Schreiben von E-Mail oder das Erstellen von Terminen in dem integrierten Kalender genutzt. Jedes Kind der Schule besitzt eine eigene E-Mail-Adresse, welche von den Eltern bzw. Erziehungsberechtigten verwaltet wird. Des Weiteren besitzt das pädagogische Personal ebenfalls eine eigene E-Mail-Adresse. Durch das Bilden von Klassengruppen können beispielsweise Lehrpersonen Klassen direkt kontaktieren. Elternbriefe werden an der Cyriakus-Grundschule vorranging nur noch über ISERV verschickt. </w:t>
      </w:r>
    </w:p>
    <w:p w14:paraId="25C7AD10" w14:textId="77777777" w:rsidR="009E0802" w:rsidRDefault="009E0802"/>
    <w:sectPr w:rsidR="009E080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EEC31" w14:textId="77777777" w:rsidR="00F2520A" w:rsidRDefault="00F2520A" w:rsidP="00295FA8">
      <w:pPr>
        <w:spacing w:after="0" w:line="240" w:lineRule="auto"/>
      </w:pPr>
      <w:r>
        <w:separator/>
      </w:r>
    </w:p>
  </w:endnote>
  <w:endnote w:type="continuationSeparator" w:id="0">
    <w:p w14:paraId="4B8ED537" w14:textId="77777777" w:rsidR="00F2520A" w:rsidRDefault="00F2520A" w:rsidP="00295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D7510" w14:textId="77777777" w:rsidR="00F2520A" w:rsidRDefault="00F2520A" w:rsidP="00295FA8">
      <w:pPr>
        <w:spacing w:after="0" w:line="240" w:lineRule="auto"/>
      </w:pPr>
      <w:r>
        <w:separator/>
      </w:r>
    </w:p>
  </w:footnote>
  <w:footnote w:type="continuationSeparator" w:id="0">
    <w:p w14:paraId="3B508695" w14:textId="77777777" w:rsidR="00F2520A" w:rsidRDefault="00F2520A" w:rsidP="00295FA8">
      <w:pPr>
        <w:spacing w:after="0" w:line="240" w:lineRule="auto"/>
      </w:pPr>
      <w:r>
        <w:continuationSeparator/>
      </w:r>
    </w:p>
  </w:footnote>
  <w:footnote w:id="1">
    <w:p w14:paraId="4DBF4A12" w14:textId="77777777" w:rsidR="00295FA8" w:rsidRPr="00DB0249" w:rsidRDefault="00295FA8" w:rsidP="00295FA8">
      <w:pPr>
        <w:pStyle w:val="Funotentext"/>
        <w:rPr>
          <w:rFonts w:ascii="Times New Roman" w:hAnsi="Times New Roman" w:cs="Times New Roman"/>
        </w:rPr>
      </w:pPr>
      <w:r w:rsidRPr="00DB0249">
        <w:rPr>
          <w:rStyle w:val="Funotenzeichen"/>
          <w:rFonts w:ascii="Times New Roman" w:hAnsi="Times New Roman" w:cs="Times New Roman"/>
        </w:rPr>
        <w:footnoteRef/>
      </w:r>
      <w:r w:rsidRPr="00DB0249">
        <w:rPr>
          <w:rFonts w:ascii="Times New Roman" w:hAnsi="Times New Roman" w:cs="Times New Roman"/>
        </w:rPr>
        <w:t xml:space="preserve"> https://iserv.de/ (Stand 02.2024)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FA8"/>
    <w:rsid w:val="00295FA8"/>
    <w:rsid w:val="00474B6B"/>
    <w:rsid w:val="005421FA"/>
    <w:rsid w:val="006F368B"/>
    <w:rsid w:val="009E0802"/>
    <w:rsid w:val="00A62494"/>
    <w:rsid w:val="00E07E3A"/>
    <w:rsid w:val="00F2520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D0DE7"/>
  <w15:chartTrackingRefBased/>
  <w15:docId w15:val="{88DA91A6-F12B-4B09-88B9-A3D0FC5CD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95FA8"/>
  </w:style>
  <w:style w:type="paragraph" w:styleId="berschrift1">
    <w:name w:val="heading 1"/>
    <w:basedOn w:val="Standard"/>
    <w:next w:val="Standard"/>
    <w:link w:val="berschrift1Zchn"/>
    <w:uiPriority w:val="9"/>
    <w:qFormat/>
    <w:rsid w:val="00295FA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295FA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295FA8"/>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295FA8"/>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295FA8"/>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295FA8"/>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295FA8"/>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295FA8"/>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295FA8"/>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95FA8"/>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295FA8"/>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295FA8"/>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295FA8"/>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295FA8"/>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295FA8"/>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295FA8"/>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295FA8"/>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295FA8"/>
    <w:rPr>
      <w:rFonts w:eastAsiaTheme="majorEastAsia" w:cstheme="majorBidi"/>
      <w:color w:val="272727" w:themeColor="text1" w:themeTint="D8"/>
    </w:rPr>
  </w:style>
  <w:style w:type="paragraph" w:styleId="Titel">
    <w:name w:val="Title"/>
    <w:basedOn w:val="Standard"/>
    <w:next w:val="Standard"/>
    <w:link w:val="TitelZchn"/>
    <w:uiPriority w:val="10"/>
    <w:qFormat/>
    <w:rsid w:val="00295F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295FA8"/>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295FA8"/>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295FA8"/>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295FA8"/>
    <w:pPr>
      <w:spacing w:before="160"/>
      <w:jc w:val="center"/>
    </w:pPr>
    <w:rPr>
      <w:i/>
      <w:iCs/>
      <w:color w:val="404040" w:themeColor="text1" w:themeTint="BF"/>
    </w:rPr>
  </w:style>
  <w:style w:type="character" w:customStyle="1" w:styleId="ZitatZchn">
    <w:name w:val="Zitat Zchn"/>
    <w:basedOn w:val="Absatz-Standardschriftart"/>
    <w:link w:val="Zitat"/>
    <w:uiPriority w:val="29"/>
    <w:rsid w:val="00295FA8"/>
    <w:rPr>
      <w:i/>
      <w:iCs/>
      <w:color w:val="404040" w:themeColor="text1" w:themeTint="BF"/>
    </w:rPr>
  </w:style>
  <w:style w:type="paragraph" w:styleId="Listenabsatz">
    <w:name w:val="List Paragraph"/>
    <w:basedOn w:val="Standard"/>
    <w:uiPriority w:val="34"/>
    <w:qFormat/>
    <w:rsid w:val="00295FA8"/>
    <w:pPr>
      <w:ind w:left="720"/>
      <w:contextualSpacing/>
    </w:pPr>
  </w:style>
  <w:style w:type="character" w:styleId="IntensiveHervorhebung">
    <w:name w:val="Intense Emphasis"/>
    <w:basedOn w:val="Absatz-Standardschriftart"/>
    <w:uiPriority w:val="21"/>
    <w:qFormat/>
    <w:rsid w:val="00295FA8"/>
    <w:rPr>
      <w:i/>
      <w:iCs/>
      <w:color w:val="2F5496" w:themeColor="accent1" w:themeShade="BF"/>
    </w:rPr>
  </w:style>
  <w:style w:type="paragraph" w:styleId="IntensivesZitat">
    <w:name w:val="Intense Quote"/>
    <w:basedOn w:val="Standard"/>
    <w:next w:val="Standard"/>
    <w:link w:val="IntensivesZitatZchn"/>
    <w:uiPriority w:val="30"/>
    <w:qFormat/>
    <w:rsid w:val="00295F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295FA8"/>
    <w:rPr>
      <w:i/>
      <w:iCs/>
      <w:color w:val="2F5496" w:themeColor="accent1" w:themeShade="BF"/>
    </w:rPr>
  </w:style>
  <w:style w:type="character" w:styleId="IntensiverVerweis">
    <w:name w:val="Intense Reference"/>
    <w:basedOn w:val="Absatz-Standardschriftart"/>
    <w:uiPriority w:val="32"/>
    <w:qFormat/>
    <w:rsid w:val="00295FA8"/>
    <w:rPr>
      <w:b/>
      <w:bCs/>
      <w:smallCaps/>
      <w:color w:val="2F5496" w:themeColor="accent1" w:themeShade="BF"/>
      <w:spacing w:val="5"/>
    </w:rPr>
  </w:style>
  <w:style w:type="paragraph" w:styleId="Funotentext">
    <w:name w:val="footnote text"/>
    <w:basedOn w:val="Standard"/>
    <w:link w:val="FunotentextZchn"/>
    <w:uiPriority w:val="99"/>
    <w:semiHidden/>
    <w:unhideWhenUsed/>
    <w:rsid w:val="00295FA8"/>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295FA8"/>
    <w:rPr>
      <w:sz w:val="20"/>
      <w:szCs w:val="20"/>
    </w:rPr>
  </w:style>
  <w:style w:type="character" w:styleId="Funotenzeichen">
    <w:name w:val="footnote reference"/>
    <w:basedOn w:val="Absatz-Standardschriftart"/>
    <w:uiPriority w:val="99"/>
    <w:semiHidden/>
    <w:unhideWhenUsed/>
    <w:rsid w:val="00295FA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134</Words>
  <Characters>849</Characters>
  <Application>Microsoft Office Word</Application>
  <DocSecurity>0</DocSecurity>
  <Lines>7</Lines>
  <Paragraphs>1</Paragraphs>
  <ScaleCrop>false</ScaleCrop>
  <Company/>
  <LinksUpToDate>false</LinksUpToDate>
  <CharactersWithSpaces>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 Friedrich</dc:creator>
  <cp:keywords/>
  <dc:description/>
  <cp:lastModifiedBy>Philipp Friedrich</cp:lastModifiedBy>
  <cp:revision>1</cp:revision>
  <dcterms:created xsi:type="dcterms:W3CDTF">2025-11-15T10:29:00Z</dcterms:created>
  <dcterms:modified xsi:type="dcterms:W3CDTF">2025-11-15T10:29:00Z</dcterms:modified>
</cp:coreProperties>
</file>