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28F" w:rsidRPr="002B3FB6" w:rsidRDefault="00675091" w:rsidP="0052642A">
      <w:pPr>
        <w:ind w:left="709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3070E2">
        <w:rPr>
          <w:rFonts w:ascii="Arial" w:hAnsi="Arial" w:cs="Arial"/>
          <w:b/>
          <w:sz w:val="32"/>
          <w:szCs w:val="32"/>
          <w:u w:val="single"/>
        </w:rPr>
        <w:t xml:space="preserve">Schulinterner Lehrplan </w:t>
      </w:r>
      <w:r w:rsidR="00AF5B94" w:rsidRPr="003070E2">
        <w:rPr>
          <w:rFonts w:ascii="Arial" w:hAnsi="Arial" w:cs="Arial"/>
          <w:b/>
          <w:sz w:val="32"/>
          <w:szCs w:val="32"/>
          <w:u w:val="single"/>
        </w:rPr>
        <w:t>Hauswirtschaft an der Heinrich-Böll-Gesamtschule</w:t>
      </w:r>
      <w:r w:rsidR="002B3FB6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2B3FB6">
        <w:rPr>
          <w:rFonts w:ascii="Arial" w:hAnsi="Arial" w:cs="Arial"/>
          <w:sz w:val="20"/>
          <w:szCs w:val="20"/>
        </w:rPr>
        <w:t>Stand 2024</w:t>
      </w:r>
    </w:p>
    <w:p w:rsidR="00AF5B94" w:rsidRPr="003070E2" w:rsidRDefault="00AF5B94" w:rsidP="00AF5B94">
      <w:pPr>
        <w:ind w:left="851"/>
        <w:rPr>
          <w:rFonts w:ascii="Arial" w:hAnsi="Arial" w:cs="Arial"/>
          <w:b/>
          <w:sz w:val="24"/>
          <w:szCs w:val="24"/>
        </w:rPr>
      </w:pPr>
      <w:r w:rsidRPr="003070E2">
        <w:rPr>
          <w:rFonts w:ascii="Arial" w:hAnsi="Arial" w:cs="Arial"/>
          <w:b/>
          <w:sz w:val="24"/>
          <w:szCs w:val="24"/>
        </w:rPr>
        <w:t>Jahrgang 5</w:t>
      </w:r>
    </w:p>
    <w:tbl>
      <w:tblPr>
        <w:tblStyle w:val="Tabellenraster"/>
        <w:tblW w:w="0" w:type="auto"/>
        <w:tblInd w:w="851" w:type="dxa"/>
        <w:tblLook w:val="04A0" w:firstRow="1" w:lastRow="0" w:firstColumn="1" w:lastColumn="0" w:noHBand="0" w:noVBand="1"/>
      </w:tblPr>
      <w:tblGrid>
        <w:gridCol w:w="4007"/>
        <w:gridCol w:w="6263"/>
        <w:gridCol w:w="4493"/>
      </w:tblGrid>
      <w:tr w:rsidR="009C13F8" w:rsidRPr="003070E2" w:rsidTr="0052642A">
        <w:trPr>
          <w:trHeight w:val="601"/>
        </w:trPr>
        <w:tc>
          <w:tcPr>
            <w:tcW w:w="4386" w:type="dxa"/>
          </w:tcPr>
          <w:p w:rsidR="00AF5B94" w:rsidRPr="003070E2" w:rsidRDefault="00AF5B94" w:rsidP="00AF5B9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Unterrichtsvorhaben</w:t>
            </w:r>
          </w:p>
        </w:tc>
        <w:tc>
          <w:tcPr>
            <w:tcW w:w="7229" w:type="dxa"/>
          </w:tcPr>
          <w:p w:rsidR="00AF5B94" w:rsidRPr="003070E2" w:rsidRDefault="00AF5B94" w:rsidP="00AF5B9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Inhaltsfelder</w:t>
            </w:r>
          </w:p>
        </w:tc>
        <w:tc>
          <w:tcPr>
            <w:tcW w:w="5103" w:type="dxa"/>
          </w:tcPr>
          <w:p w:rsidR="00AF5B94" w:rsidRPr="003070E2" w:rsidRDefault="00AF5B94" w:rsidP="00AF5B9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Kompetenzen</w:t>
            </w:r>
          </w:p>
        </w:tc>
      </w:tr>
      <w:tr w:rsidR="009C13F8" w:rsidRPr="003070E2" w:rsidTr="0052642A">
        <w:trPr>
          <w:trHeight w:val="1044"/>
        </w:trPr>
        <w:tc>
          <w:tcPr>
            <w:tcW w:w="4386" w:type="dxa"/>
          </w:tcPr>
          <w:p w:rsidR="00AF5B94" w:rsidRPr="005F7220" w:rsidRDefault="005235F6" w:rsidP="00AF5B94">
            <w:p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Arbeitsplatz Schulküche</w:t>
            </w:r>
          </w:p>
        </w:tc>
        <w:tc>
          <w:tcPr>
            <w:tcW w:w="7229" w:type="dxa"/>
          </w:tcPr>
          <w:p w:rsidR="00AF5B94" w:rsidRPr="005F7220" w:rsidRDefault="005235F6" w:rsidP="005235F6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 xml:space="preserve">Schulküche kennenlernen </w:t>
            </w:r>
          </w:p>
          <w:p w:rsidR="005235F6" w:rsidRPr="005F7220" w:rsidRDefault="005235F6" w:rsidP="005235F6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Wir sind ein Team</w:t>
            </w:r>
          </w:p>
          <w:p w:rsidR="005235F6" w:rsidRPr="005F7220" w:rsidRDefault="005235F6" w:rsidP="005235F6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 xml:space="preserve">Sicher und hygienisch arbeiten </w:t>
            </w:r>
          </w:p>
          <w:p w:rsidR="005235F6" w:rsidRPr="005F7220" w:rsidRDefault="005235F6" w:rsidP="005235F6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Wie organisiere ich meinen Arbeitsplatz?</w:t>
            </w:r>
          </w:p>
          <w:p w:rsidR="005235F6" w:rsidRPr="005F7220" w:rsidRDefault="005235F6" w:rsidP="005235F6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Arbeitsgeräte unterscheiden</w:t>
            </w:r>
            <w:r w:rsidR="0087796D" w:rsidRPr="005F7220">
              <w:rPr>
                <w:rFonts w:ascii="Arial" w:hAnsi="Arial" w:cs="Arial"/>
              </w:rPr>
              <w:t xml:space="preserve"> und richtig verwenden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Erst vorbereiten, dann zubereiten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Sinnvoll spülen</w:t>
            </w:r>
          </w:p>
          <w:p w:rsidR="0087796D" w:rsidRPr="005F7220" w:rsidRDefault="0087796D" w:rsidP="005235F6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Messen und wiegen</w:t>
            </w:r>
          </w:p>
        </w:tc>
        <w:tc>
          <w:tcPr>
            <w:tcW w:w="5103" w:type="dxa"/>
          </w:tcPr>
          <w:p w:rsidR="00AF5B94" w:rsidRPr="005F7220" w:rsidRDefault="005235F6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E2 Wahrnehmung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B2 Entscheidungen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E4 Untersuchungen und Experimente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UF1 Wiedergabe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UF2 Auswahl</w:t>
            </w:r>
          </w:p>
          <w:p w:rsidR="0087796D" w:rsidRPr="005F7220" w:rsidRDefault="0087796D" w:rsidP="0087796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B1 Kriterien</w:t>
            </w:r>
          </w:p>
          <w:p w:rsidR="0087796D" w:rsidRPr="005F7220" w:rsidRDefault="0087796D" w:rsidP="0087796D">
            <w:pPr>
              <w:pStyle w:val="Listenabsatz"/>
              <w:rPr>
                <w:rFonts w:ascii="Arial" w:hAnsi="Arial" w:cs="Arial"/>
              </w:rPr>
            </w:pPr>
          </w:p>
          <w:p w:rsidR="005235F6" w:rsidRPr="005F7220" w:rsidRDefault="005235F6" w:rsidP="00AF5B94">
            <w:pPr>
              <w:rPr>
                <w:rFonts w:ascii="Arial" w:hAnsi="Arial" w:cs="Arial"/>
              </w:rPr>
            </w:pPr>
          </w:p>
        </w:tc>
      </w:tr>
      <w:tr w:rsidR="009C13F8" w:rsidRPr="003070E2" w:rsidTr="0052642A">
        <w:trPr>
          <w:trHeight w:val="1044"/>
        </w:trPr>
        <w:tc>
          <w:tcPr>
            <w:tcW w:w="4386" w:type="dxa"/>
          </w:tcPr>
          <w:p w:rsidR="00AF5B94" w:rsidRPr="005F7220" w:rsidRDefault="00F16DF7" w:rsidP="00AF5B94">
            <w:p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Ausgewogene Ernährung</w:t>
            </w:r>
          </w:p>
        </w:tc>
        <w:tc>
          <w:tcPr>
            <w:tcW w:w="7229" w:type="dxa"/>
          </w:tcPr>
          <w:p w:rsidR="00AF5B94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Pausenbrot-Check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Warum müssen wir essen und trinken?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Die Ernährungspyramide gibt Tipps zur gesunden Ernährung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Das Pyramidenfrühstück – ein guter Start in den Tag</w:t>
            </w:r>
          </w:p>
        </w:tc>
        <w:tc>
          <w:tcPr>
            <w:tcW w:w="5103" w:type="dxa"/>
          </w:tcPr>
          <w:p w:rsidR="00AF5B94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E4 Untersuchungen und Experimente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UF1 Wiedergabe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B1 Kriterien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B2 Entscheidungen</w:t>
            </w:r>
          </w:p>
          <w:p w:rsidR="00F16DF7" w:rsidRPr="005F7220" w:rsidRDefault="00F16DF7" w:rsidP="00F16DF7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UF2 Auswahl</w:t>
            </w:r>
          </w:p>
        </w:tc>
      </w:tr>
    </w:tbl>
    <w:p w:rsidR="00AF5B94" w:rsidRPr="003070E2" w:rsidRDefault="00AF5B94" w:rsidP="00AF5B94">
      <w:pPr>
        <w:ind w:left="851"/>
        <w:rPr>
          <w:rFonts w:ascii="Arial" w:hAnsi="Arial" w:cs="Arial"/>
          <w:sz w:val="24"/>
          <w:szCs w:val="24"/>
        </w:rPr>
      </w:pPr>
    </w:p>
    <w:p w:rsidR="00AF5B94" w:rsidRPr="003070E2" w:rsidRDefault="00AF5B94" w:rsidP="00AF5B94">
      <w:pPr>
        <w:ind w:left="851"/>
        <w:rPr>
          <w:rFonts w:ascii="Arial" w:hAnsi="Arial" w:cs="Arial"/>
          <w:b/>
          <w:sz w:val="24"/>
          <w:szCs w:val="24"/>
        </w:rPr>
      </w:pPr>
      <w:r w:rsidRPr="003070E2">
        <w:rPr>
          <w:rFonts w:ascii="Arial" w:hAnsi="Arial" w:cs="Arial"/>
          <w:b/>
          <w:sz w:val="24"/>
          <w:szCs w:val="24"/>
        </w:rPr>
        <w:t>Jahrgang 7</w:t>
      </w:r>
    </w:p>
    <w:tbl>
      <w:tblPr>
        <w:tblStyle w:val="Tabellenraster"/>
        <w:tblW w:w="0" w:type="auto"/>
        <w:tblInd w:w="851" w:type="dxa"/>
        <w:tblLook w:val="04A0" w:firstRow="1" w:lastRow="0" w:firstColumn="1" w:lastColumn="0" w:noHBand="0" w:noVBand="1"/>
      </w:tblPr>
      <w:tblGrid>
        <w:gridCol w:w="3981"/>
        <w:gridCol w:w="6340"/>
        <w:gridCol w:w="4442"/>
      </w:tblGrid>
      <w:tr w:rsidR="00FC1C87" w:rsidRPr="003070E2" w:rsidTr="0052642A">
        <w:trPr>
          <w:trHeight w:val="601"/>
        </w:trPr>
        <w:tc>
          <w:tcPr>
            <w:tcW w:w="4386" w:type="dxa"/>
          </w:tcPr>
          <w:p w:rsidR="00AF5B94" w:rsidRPr="003070E2" w:rsidRDefault="00AF5B94" w:rsidP="00D217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Unterrichtsvorhaben</w:t>
            </w:r>
          </w:p>
        </w:tc>
        <w:tc>
          <w:tcPr>
            <w:tcW w:w="7229" w:type="dxa"/>
          </w:tcPr>
          <w:p w:rsidR="00AF5B94" w:rsidRPr="003070E2" w:rsidRDefault="00AF5B94" w:rsidP="00D217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Inhaltsfelder</w:t>
            </w:r>
          </w:p>
        </w:tc>
        <w:tc>
          <w:tcPr>
            <w:tcW w:w="5103" w:type="dxa"/>
          </w:tcPr>
          <w:p w:rsidR="00AF5B94" w:rsidRPr="003070E2" w:rsidRDefault="00AF5B94" w:rsidP="00D217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Kompetenzen</w:t>
            </w:r>
          </w:p>
        </w:tc>
      </w:tr>
      <w:tr w:rsidR="00FC1C87" w:rsidRPr="003070E2" w:rsidTr="0052642A">
        <w:trPr>
          <w:trHeight w:val="1044"/>
        </w:trPr>
        <w:tc>
          <w:tcPr>
            <w:tcW w:w="4386" w:type="dxa"/>
          </w:tcPr>
          <w:p w:rsidR="00AF5B94" w:rsidRPr="005F7220" w:rsidRDefault="00FC1C87" w:rsidP="00D21709">
            <w:p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So schmeckt es uns</w:t>
            </w:r>
          </w:p>
        </w:tc>
        <w:tc>
          <w:tcPr>
            <w:tcW w:w="7229" w:type="dxa"/>
          </w:tcPr>
          <w:p w:rsidR="00AF5B94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Nahrung liefert uns Energie</w:t>
            </w:r>
          </w:p>
          <w:p w:rsidR="00FC1C87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Essgewohnheiten</w:t>
            </w:r>
          </w:p>
          <w:p w:rsidR="00FC1C87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Andere Länder, andere Essgewohnheiten</w:t>
            </w:r>
          </w:p>
          <w:p w:rsidR="00FC1C87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Ernährungsprotokoll führen</w:t>
            </w:r>
          </w:p>
          <w:p w:rsidR="00FC1C87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Ohne Fleisch geht es auch</w:t>
            </w:r>
          </w:p>
          <w:p w:rsidR="00FC1C87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 xml:space="preserve">Convenience </w:t>
            </w:r>
            <w:proofErr w:type="spellStart"/>
            <w:r w:rsidRPr="005F7220">
              <w:rPr>
                <w:rFonts w:ascii="Arial" w:hAnsi="Arial" w:cs="Arial"/>
              </w:rPr>
              <w:t>food</w:t>
            </w:r>
            <w:proofErr w:type="spellEnd"/>
            <w:r w:rsidRPr="005F7220">
              <w:rPr>
                <w:rFonts w:ascii="Arial" w:hAnsi="Arial" w:cs="Arial"/>
              </w:rPr>
              <w:t xml:space="preserve">/fast </w:t>
            </w:r>
            <w:proofErr w:type="spellStart"/>
            <w:r w:rsidRPr="005F7220">
              <w:rPr>
                <w:rFonts w:ascii="Arial" w:hAnsi="Arial" w:cs="Arial"/>
              </w:rPr>
              <w:t>food</w:t>
            </w:r>
            <w:proofErr w:type="spellEnd"/>
          </w:p>
          <w:p w:rsidR="00FC1C87" w:rsidRPr="005F7220" w:rsidRDefault="00FC1C87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Essstörungen</w:t>
            </w:r>
          </w:p>
        </w:tc>
        <w:tc>
          <w:tcPr>
            <w:tcW w:w="5103" w:type="dxa"/>
          </w:tcPr>
          <w:p w:rsidR="00AF5B94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E2 Wahrnehmung</w:t>
            </w:r>
          </w:p>
          <w:p w:rsidR="00A00F4A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UF1 Wiedergabe</w:t>
            </w:r>
          </w:p>
          <w:p w:rsidR="00A00F4A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K2 Recherche</w:t>
            </w:r>
          </w:p>
          <w:p w:rsidR="00A00F4A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K1 Dokumentation</w:t>
            </w:r>
          </w:p>
          <w:p w:rsidR="00A00F4A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B2 Entscheidungen</w:t>
            </w:r>
          </w:p>
          <w:p w:rsidR="00A00F4A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K4 Argumentation</w:t>
            </w:r>
          </w:p>
          <w:p w:rsidR="00A00F4A" w:rsidRPr="005F7220" w:rsidRDefault="00A00F4A" w:rsidP="00FC1C87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E4 Untersuchung und Experimente</w:t>
            </w:r>
          </w:p>
        </w:tc>
      </w:tr>
    </w:tbl>
    <w:p w:rsidR="00AF5B94" w:rsidRDefault="00AF5B94" w:rsidP="00AF5B94">
      <w:pPr>
        <w:ind w:left="851"/>
        <w:rPr>
          <w:rFonts w:ascii="Arial" w:hAnsi="Arial" w:cs="Arial"/>
          <w:sz w:val="24"/>
          <w:szCs w:val="24"/>
        </w:rPr>
      </w:pPr>
    </w:p>
    <w:p w:rsidR="00E405EB" w:rsidRDefault="00E405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405EB" w:rsidRDefault="00E405EB" w:rsidP="00AF5B94">
      <w:pPr>
        <w:ind w:left="851"/>
        <w:rPr>
          <w:rFonts w:ascii="Arial" w:hAnsi="Arial" w:cs="Arial"/>
          <w:sz w:val="24"/>
          <w:szCs w:val="24"/>
        </w:rPr>
      </w:pPr>
    </w:p>
    <w:p w:rsidR="00E405EB" w:rsidRPr="003070E2" w:rsidRDefault="00E405EB" w:rsidP="00AF5B94">
      <w:pPr>
        <w:ind w:left="851"/>
        <w:rPr>
          <w:rFonts w:ascii="Arial" w:hAnsi="Arial" w:cs="Arial"/>
          <w:sz w:val="24"/>
          <w:szCs w:val="24"/>
        </w:rPr>
      </w:pPr>
    </w:p>
    <w:p w:rsidR="00AF5B94" w:rsidRPr="003070E2" w:rsidRDefault="00AF5B94" w:rsidP="00AF5B94">
      <w:pPr>
        <w:ind w:left="851"/>
        <w:rPr>
          <w:rFonts w:ascii="Arial" w:hAnsi="Arial" w:cs="Arial"/>
          <w:b/>
          <w:sz w:val="24"/>
          <w:szCs w:val="24"/>
        </w:rPr>
      </w:pPr>
      <w:r w:rsidRPr="003070E2">
        <w:rPr>
          <w:rFonts w:ascii="Arial" w:hAnsi="Arial" w:cs="Arial"/>
          <w:b/>
          <w:sz w:val="24"/>
          <w:szCs w:val="24"/>
        </w:rPr>
        <w:t>Jahrgang 10</w:t>
      </w:r>
    </w:p>
    <w:tbl>
      <w:tblPr>
        <w:tblStyle w:val="Tabellenraster"/>
        <w:tblW w:w="0" w:type="auto"/>
        <w:tblInd w:w="851" w:type="dxa"/>
        <w:tblLook w:val="04A0" w:firstRow="1" w:lastRow="0" w:firstColumn="1" w:lastColumn="0" w:noHBand="0" w:noVBand="1"/>
      </w:tblPr>
      <w:tblGrid>
        <w:gridCol w:w="3942"/>
        <w:gridCol w:w="6442"/>
        <w:gridCol w:w="4379"/>
      </w:tblGrid>
      <w:tr w:rsidR="0052642A" w:rsidRPr="003070E2" w:rsidTr="0052642A">
        <w:trPr>
          <w:trHeight w:val="601"/>
        </w:trPr>
        <w:tc>
          <w:tcPr>
            <w:tcW w:w="4386" w:type="dxa"/>
          </w:tcPr>
          <w:p w:rsidR="00AF5B94" w:rsidRPr="003070E2" w:rsidRDefault="00AF5B94" w:rsidP="00D217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Unterrichtsvorhaben</w:t>
            </w:r>
          </w:p>
        </w:tc>
        <w:tc>
          <w:tcPr>
            <w:tcW w:w="7229" w:type="dxa"/>
          </w:tcPr>
          <w:p w:rsidR="00AF5B94" w:rsidRPr="003070E2" w:rsidRDefault="00AF5B94" w:rsidP="00D217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Inhaltsfelder</w:t>
            </w:r>
          </w:p>
        </w:tc>
        <w:tc>
          <w:tcPr>
            <w:tcW w:w="5103" w:type="dxa"/>
          </w:tcPr>
          <w:p w:rsidR="00AF5B94" w:rsidRPr="003070E2" w:rsidRDefault="00AF5B94" w:rsidP="00D217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070E2">
              <w:rPr>
                <w:rFonts w:ascii="Arial" w:hAnsi="Arial" w:cs="Arial"/>
                <w:b/>
                <w:sz w:val="24"/>
                <w:szCs w:val="24"/>
              </w:rPr>
              <w:t>Kompetenzen</w:t>
            </w:r>
          </w:p>
        </w:tc>
      </w:tr>
      <w:tr w:rsidR="0052642A" w:rsidRPr="003070E2" w:rsidTr="0052642A">
        <w:trPr>
          <w:trHeight w:val="1044"/>
        </w:trPr>
        <w:tc>
          <w:tcPr>
            <w:tcW w:w="4386" w:type="dxa"/>
          </w:tcPr>
          <w:p w:rsidR="00AF5B94" w:rsidRPr="005F7220" w:rsidRDefault="00A00F4A" w:rsidP="00D21709">
            <w:p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Was liegt im Einkaufskorb?</w:t>
            </w:r>
          </w:p>
        </w:tc>
        <w:tc>
          <w:tcPr>
            <w:tcW w:w="7229" w:type="dxa"/>
          </w:tcPr>
          <w:p w:rsidR="00A00F4A" w:rsidRPr="005F7220" w:rsidRDefault="00A00F4A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Lebensmittelkennzeichnung</w:t>
            </w:r>
          </w:p>
          <w:p w:rsidR="00A00F4A" w:rsidRPr="005F7220" w:rsidRDefault="00A00F4A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Ökologisch und konventionell erzeugte Lebensmittel</w:t>
            </w:r>
          </w:p>
          <w:p w:rsidR="00A00F4A" w:rsidRPr="005F7220" w:rsidRDefault="00A00F4A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Markterkundung durchführen</w:t>
            </w:r>
          </w:p>
          <w:p w:rsidR="00A00F4A" w:rsidRPr="005F7220" w:rsidRDefault="00A00F4A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Kühlschrank sinnvoll füllen</w:t>
            </w:r>
          </w:p>
          <w:p w:rsidR="00A00F4A" w:rsidRPr="005F7220" w:rsidRDefault="00B5771A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Unsichtbare Gefahren – Salmonellen und Co</w:t>
            </w:r>
          </w:p>
          <w:p w:rsidR="00B5771A" w:rsidRPr="005F7220" w:rsidRDefault="00B5771A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Konservierungsmethoden</w:t>
            </w:r>
          </w:p>
        </w:tc>
        <w:tc>
          <w:tcPr>
            <w:tcW w:w="5103" w:type="dxa"/>
          </w:tcPr>
          <w:p w:rsidR="00AF5B94" w:rsidRPr="005F7220" w:rsidRDefault="00B5771A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K2 Recherche</w:t>
            </w:r>
          </w:p>
          <w:p w:rsidR="00343F84" w:rsidRPr="005F7220" w:rsidRDefault="00343F84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B1 Kriterien</w:t>
            </w:r>
          </w:p>
          <w:p w:rsidR="00B5771A" w:rsidRPr="005F7220" w:rsidRDefault="00B5771A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E4 Untersuchung und Experimente</w:t>
            </w:r>
          </w:p>
          <w:p w:rsidR="00B5771A" w:rsidRPr="005F7220" w:rsidRDefault="00B5771A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B2 Entscheidungen</w:t>
            </w:r>
          </w:p>
          <w:p w:rsidR="00B5771A" w:rsidRPr="005F7220" w:rsidRDefault="00343F84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E6 Modelle</w:t>
            </w:r>
          </w:p>
          <w:p w:rsidR="00343F84" w:rsidRPr="005F7220" w:rsidRDefault="00343F84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K1 Dokumentation</w:t>
            </w:r>
          </w:p>
          <w:p w:rsidR="00343F84" w:rsidRPr="005F7220" w:rsidRDefault="00343F84" w:rsidP="00B5771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K3 Präsentation</w:t>
            </w:r>
          </w:p>
        </w:tc>
      </w:tr>
      <w:tr w:rsidR="0052642A" w:rsidRPr="003070E2" w:rsidTr="0052642A">
        <w:trPr>
          <w:trHeight w:val="1044"/>
        </w:trPr>
        <w:tc>
          <w:tcPr>
            <w:tcW w:w="4386" w:type="dxa"/>
          </w:tcPr>
          <w:p w:rsidR="00AF5B94" w:rsidRPr="005F7220" w:rsidRDefault="00343F84" w:rsidP="00D21709">
            <w:p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Eigener Haushalt</w:t>
            </w:r>
          </w:p>
        </w:tc>
        <w:tc>
          <w:tcPr>
            <w:tcW w:w="7229" w:type="dxa"/>
          </w:tcPr>
          <w:p w:rsidR="00AF5B94" w:rsidRPr="005F7220" w:rsidRDefault="00343F84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Wohnungssuche, Wohnungsgrundriss, Mietvertrag, die erste eigene Wohnung sinnvoll einrichten</w:t>
            </w:r>
          </w:p>
          <w:p w:rsidR="00343F84" w:rsidRPr="005F7220" w:rsidRDefault="00343F84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Ausgaben im Blick behalten</w:t>
            </w:r>
          </w:p>
          <w:p w:rsidR="00343F84" w:rsidRPr="005F7220" w:rsidRDefault="00343F84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Versicherungen</w:t>
            </w:r>
          </w:p>
          <w:p w:rsidR="00343F84" w:rsidRPr="005F7220" w:rsidRDefault="00343F84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Berufe rund um den Haushalt</w:t>
            </w:r>
          </w:p>
          <w:p w:rsidR="00343F84" w:rsidRPr="005F7220" w:rsidRDefault="00343F84" w:rsidP="00A00F4A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Expertenbefragung</w:t>
            </w:r>
          </w:p>
        </w:tc>
        <w:tc>
          <w:tcPr>
            <w:tcW w:w="5103" w:type="dxa"/>
          </w:tcPr>
          <w:p w:rsidR="00AF5B94" w:rsidRPr="005F7220" w:rsidRDefault="00E833F9" w:rsidP="00343F84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B1 Kriterien</w:t>
            </w:r>
          </w:p>
          <w:p w:rsidR="00E833F9" w:rsidRPr="005F7220" w:rsidRDefault="00E833F9" w:rsidP="00343F84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B2 Entscheidungen</w:t>
            </w:r>
          </w:p>
          <w:p w:rsidR="00E833F9" w:rsidRPr="005F7220" w:rsidRDefault="00E833F9" w:rsidP="00343F84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K3 Präsentation</w:t>
            </w:r>
          </w:p>
          <w:p w:rsidR="00E833F9" w:rsidRPr="005F7220" w:rsidRDefault="006C3770" w:rsidP="00343F84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UF1 Wiedergabe</w:t>
            </w:r>
          </w:p>
          <w:p w:rsidR="006C3770" w:rsidRPr="005F7220" w:rsidRDefault="006C3770" w:rsidP="00343F84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F7220">
              <w:rPr>
                <w:rFonts w:ascii="Arial" w:hAnsi="Arial" w:cs="Arial"/>
              </w:rPr>
              <w:t>K1 Dokumentation</w:t>
            </w:r>
          </w:p>
        </w:tc>
      </w:tr>
    </w:tbl>
    <w:p w:rsidR="00AF5B94" w:rsidRPr="003070E2" w:rsidRDefault="00AF5B94" w:rsidP="00AF5B94">
      <w:pPr>
        <w:ind w:left="851"/>
        <w:rPr>
          <w:rFonts w:ascii="Arial" w:hAnsi="Arial" w:cs="Arial"/>
          <w:sz w:val="24"/>
          <w:szCs w:val="24"/>
        </w:rPr>
      </w:pPr>
    </w:p>
    <w:sectPr w:rsidR="00AF5B94" w:rsidRPr="003070E2" w:rsidSect="00770C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5782"/>
    <w:multiLevelType w:val="hybridMultilevel"/>
    <w:tmpl w:val="E0FA67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2487B"/>
    <w:multiLevelType w:val="hybridMultilevel"/>
    <w:tmpl w:val="D7D470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037972"/>
    <w:multiLevelType w:val="hybridMultilevel"/>
    <w:tmpl w:val="071030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405875"/>
    <w:multiLevelType w:val="hybridMultilevel"/>
    <w:tmpl w:val="2918D0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B94"/>
    <w:rsid w:val="002B3FB6"/>
    <w:rsid w:val="003070E2"/>
    <w:rsid w:val="00343F84"/>
    <w:rsid w:val="005235F6"/>
    <w:rsid w:val="0052642A"/>
    <w:rsid w:val="005F7220"/>
    <w:rsid w:val="00675091"/>
    <w:rsid w:val="006C3770"/>
    <w:rsid w:val="00770CC0"/>
    <w:rsid w:val="0087796D"/>
    <w:rsid w:val="009C13F8"/>
    <w:rsid w:val="00A00F4A"/>
    <w:rsid w:val="00AF5B94"/>
    <w:rsid w:val="00B5771A"/>
    <w:rsid w:val="00E405EB"/>
    <w:rsid w:val="00E833F9"/>
    <w:rsid w:val="00F16DF7"/>
    <w:rsid w:val="00F4028F"/>
    <w:rsid w:val="00FC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AF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235F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07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070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AF5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235F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07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07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7D0A0-D3DF-4C43-B9B2-D6C35A292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</dc:creator>
  <cp:lastModifiedBy>Anja</cp:lastModifiedBy>
  <cp:revision>11</cp:revision>
  <cp:lastPrinted>2025-06-22T15:52:00Z</cp:lastPrinted>
  <dcterms:created xsi:type="dcterms:W3CDTF">2024-08-14T17:54:00Z</dcterms:created>
  <dcterms:modified xsi:type="dcterms:W3CDTF">2025-06-22T15:54:00Z</dcterms:modified>
</cp:coreProperties>
</file>