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6.png" ContentType="image/png"/>
  <Override PartName="/word/media/image4.png" ContentType="image/png"/>
  <Override PartName="/word/media/image5.svg" ContentType="image/svg"/>
  <Override PartName="/word/media/image7.svg" ContentType="image/svg"/>
  <Override PartName="/word/media/image8.png" ContentType="image/png"/>
  <Override PartName="/word/media/image9.svg" ContentType="image/svg"/>
  <Override PartName="/word/header1.xml" ContentType="application/vnd.openxmlformats-officedocument.wordprocessingml.header+xml"/>
  <Override PartName="/word/footer2.xml" ContentType="application/vnd.openxmlformats-officedocument.wordprocessingml.footer+xml"/>
  <Override PartName="/word/_rels/document.xml.rels" ContentType="application/vnd.openxmlformats-package.relationships+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er"/>
        <w:rPr>
          <w:rFonts w:ascii="Arial" w:hAnsi="Arial" w:cs="Arial"/>
          <w:b/>
          <w:sz w:val="40"/>
          <w:szCs w:val="40"/>
        </w:rPr>
      </w:pPr>
      <w:r>
        <w:rPr>
          <w:rFonts w:cs="Arial" w:ascii="Arial" w:hAnsi="Arial"/>
          <w:b/>
          <w:sz w:val="40"/>
          <w:szCs w:val="40"/>
        </w:rPr>
        <w:drawing>
          <wp:anchor behindDoc="1" distT="0" distB="0" distL="0" distR="0" simplePos="0" locked="0" layoutInCell="1" allowOverlap="1" relativeHeight="5">
            <wp:simplePos x="0" y="0"/>
            <wp:positionH relativeFrom="column">
              <wp:posOffset>-885190</wp:posOffset>
            </wp:positionH>
            <wp:positionV relativeFrom="paragraph">
              <wp:posOffset>-892175</wp:posOffset>
            </wp:positionV>
            <wp:extent cx="7545705" cy="2853055"/>
            <wp:effectExtent l="0" t="0" r="0" b="0"/>
            <wp:wrapNone/>
            <wp:docPr id="1" name="Grafik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
                    <pic:cNvPicPr>
                      <a:picLocks noChangeAspect="1" noChangeArrowheads="1"/>
                    </pic:cNvPicPr>
                  </pic:nvPicPr>
                  <pic:blipFill>
                    <a:blip r:embed="rId2"/>
                    <a:stretch>
                      <a:fillRect/>
                    </a:stretch>
                  </pic:blipFill>
                  <pic:spPr bwMode="auto">
                    <a:xfrm>
                      <a:off x="0" y="0"/>
                      <a:ext cx="7545705" cy="2853055"/>
                    </a:xfrm>
                    <a:prstGeom prst="rect">
                      <a:avLst/>
                    </a:prstGeom>
                  </pic:spPr>
                </pic:pic>
              </a:graphicData>
            </a:graphic>
          </wp:anchor>
        </w:drawing>
      </w:r>
    </w:p>
    <w:p>
      <w:pPr>
        <w:pStyle w:val="Header"/>
        <w:rPr>
          <w:rFonts w:ascii="Arial" w:hAnsi="Arial" w:cs="Arial"/>
          <w:b/>
          <w:sz w:val="40"/>
          <w:szCs w:val="40"/>
        </w:rPr>
      </w:pPr>
      <w:r>
        <w:rPr>
          <w:rFonts w:cs="Arial" w:ascii="Arial" w:hAnsi="Arial"/>
          <w:b/>
          <w:sz w:val="40"/>
          <w:szCs w:val="40"/>
        </w:rPr>
      </w:r>
    </w:p>
    <w:p>
      <w:pPr>
        <w:pStyle w:val="Header"/>
        <w:rPr>
          <w:rFonts w:ascii="Arial" w:hAnsi="Arial" w:cs="Arial"/>
          <w:b/>
          <w:sz w:val="40"/>
          <w:szCs w:val="40"/>
        </w:rPr>
      </w:pPr>
      <w:r>
        <w:rPr>
          <w:rFonts w:cs="Arial" w:ascii="Arial" w:hAnsi="Arial"/>
          <w:b/>
          <w:sz w:val="40"/>
          <w:szCs w:val="40"/>
        </w:rPr>
        <w:drawing>
          <wp:anchor behindDoc="0" distT="0" distB="0" distL="0" distR="0" simplePos="0" locked="0" layoutInCell="1" allowOverlap="1" relativeHeight="3">
            <wp:simplePos x="0" y="0"/>
            <wp:positionH relativeFrom="column">
              <wp:posOffset>4620260</wp:posOffset>
            </wp:positionH>
            <wp:positionV relativeFrom="paragraph">
              <wp:posOffset>142240</wp:posOffset>
            </wp:positionV>
            <wp:extent cx="2042795" cy="1249680"/>
            <wp:effectExtent l="0" t="0" r="0" b="0"/>
            <wp:wrapNone/>
            <wp:docPr id="2" name="Bild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2" descr=""/>
                    <pic:cNvPicPr>
                      <a:picLocks noChangeAspect="1" noChangeArrowheads="1"/>
                    </pic:cNvPicPr>
                  </pic:nvPicPr>
                  <pic:blipFill>
                    <a:blip r:embed="rId3"/>
                    <a:stretch>
                      <a:fillRect/>
                    </a:stretch>
                  </pic:blipFill>
                  <pic:spPr bwMode="auto">
                    <a:xfrm>
                      <a:off x="0" y="0"/>
                      <a:ext cx="2042795" cy="1249680"/>
                    </a:xfrm>
                    <a:prstGeom prst="rect">
                      <a:avLst/>
                    </a:prstGeom>
                  </pic:spPr>
                </pic:pic>
              </a:graphicData>
            </a:graphic>
          </wp:anchor>
        </w:drawing>
      </w:r>
    </w:p>
    <w:p>
      <w:pPr>
        <w:pStyle w:val="Header"/>
        <w:rPr>
          <w:rFonts w:ascii="Arial" w:hAnsi="Arial" w:cs="Arial"/>
          <w:b/>
          <w:sz w:val="40"/>
          <w:szCs w:val="40"/>
        </w:rPr>
      </w:pPr>
      <w:r>
        <w:rPr>
          <w:rFonts w:cs="Arial" w:ascii="Arial" w:hAnsi="Arial"/>
          <w:b/>
          <w:sz w:val="40"/>
          <w:szCs w:val="40"/>
        </w:rPr>
      </w:r>
    </w:p>
    <w:p>
      <w:pPr>
        <w:pStyle w:val="Header"/>
        <w:rPr>
          <w:rFonts w:ascii="Arial" w:hAnsi="Arial" w:cs="Arial"/>
          <w:b/>
          <w:sz w:val="40"/>
          <w:szCs w:val="40"/>
        </w:rPr>
      </w:pPr>
      <w:r>
        <w:rPr>
          <w:rFonts w:cs="Arial" w:ascii="Arial" w:hAnsi="Arial"/>
          <w:b/>
          <w:sz w:val="40"/>
          <w:szCs w:val="40"/>
        </w:rPr>
      </w:r>
    </w:p>
    <w:p>
      <w:pPr>
        <w:pStyle w:val="Header"/>
        <w:rPr>
          <w:rFonts w:ascii="Arial" w:hAnsi="Arial" w:cs="Arial"/>
          <w:b/>
          <w:sz w:val="40"/>
          <w:szCs w:val="40"/>
        </w:rPr>
      </w:pPr>
      <w:r>
        <w:rPr>
          <w:rFonts w:cs="Arial" w:ascii="Arial" w:hAnsi="Arial"/>
          <w:b/>
          <w:sz w:val="40"/>
          <w:szCs w:val="40"/>
        </w:rPr>
      </w:r>
    </w:p>
    <w:p>
      <w:pPr>
        <w:pStyle w:val="Header"/>
        <w:rPr>
          <w:rFonts w:ascii="Arial" w:hAnsi="Arial" w:cs="Arial"/>
          <w:b/>
          <w:sz w:val="40"/>
          <w:szCs w:val="40"/>
        </w:rPr>
      </w:pPr>
      <w:r>
        <w:rPr>
          <w:rFonts w:cs="Arial" w:ascii="Arial" w:hAnsi="Arial"/>
          <w:b/>
          <w:sz w:val="40"/>
          <w:szCs w:val="40"/>
        </w:rPr>
      </w:r>
    </w:p>
    <w:p>
      <w:pPr>
        <w:pStyle w:val="Header"/>
        <w:jc w:val="center"/>
        <w:rPr>
          <w:sz w:val="36"/>
          <w:szCs w:val="36"/>
        </w:rPr>
      </w:pPr>
      <w:r>
        <w:rPr>
          <w:rFonts w:cs="Arial" w:ascii="Arial" w:hAnsi="Arial"/>
          <w:b/>
          <w:color w:themeColor="accent6" w:themeShade="bf" w:val="538135"/>
          <w:sz w:val="36"/>
          <w:szCs w:val="36"/>
        </w:rPr>
        <w:t>„</w:t>
      </w:r>
      <w:r>
        <w:rPr>
          <w:rFonts w:cs="Arial" w:ascii="Arial" w:hAnsi="Arial"/>
          <w:b/>
          <w:color w:themeColor="accent6" w:themeShade="bf" w:val="538135"/>
          <w:sz w:val="36"/>
          <w:szCs w:val="36"/>
        </w:rPr>
        <w:t>No Plan(et) B – So run!“</w:t>
      </w:r>
      <w:bookmarkStart w:id="0" w:name="__DdeLink__186_3286691209"/>
      <w:bookmarkEnd w:id="0"/>
    </w:p>
    <w:p>
      <w:pPr>
        <w:pStyle w:val="Header"/>
        <w:jc w:val="center"/>
        <w:rPr>
          <w:i/>
          <w:i/>
          <w:iCs/>
          <w:color w:val="000000"/>
          <w:sz w:val="24"/>
          <w:szCs w:val="24"/>
        </w:rPr>
      </w:pPr>
      <w:r>
        <w:rPr>
          <w:rFonts w:cs="Arial" w:ascii="Arial" w:hAnsi="Arial"/>
          <w:b/>
          <w:i/>
          <w:iCs/>
          <w:color w:val="000000"/>
          <w:sz w:val="24"/>
          <w:szCs w:val="24"/>
        </w:rPr>
        <w:t>„</w:t>
      </w:r>
      <w:r>
        <w:rPr>
          <w:rFonts w:cs="Arial" w:ascii="Arial" w:hAnsi="Arial"/>
          <w:b/>
          <w:i/>
          <w:iCs/>
          <w:color w:val="000000"/>
          <w:sz w:val="24"/>
          <w:szCs w:val="24"/>
        </w:rPr>
        <w:t>Kein Plan(et) B – Also lauf!“</w:t>
      </w:r>
    </w:p>
    <w:p>
      <w:pPr>
        <w:pStyle w:val="Normal"/>
        <w:tabs>
          <w:tab w:val="clear" w:pos="708"/>
          <w:tab w:val="left" w:pos="4095" w:leader="none"/>
        </w:tabs>
        <w:spacing w:lineRule="auto" w:line="240"/>
        <w:rPr>
          <w:rFonts w:ascii="Arial" w:hAnsi="Arial" w:cs="Arial"/>
          <w:b/>
          <w:color w:themeColor="accent6" w:themeShade="80" w:val="385623"/>
          <w:sz w:val="28"/>
          <w:szCs w:val="28"/>
        </w:rPr>
      </w:pPr>
      <w:r>
        <w:rPr>
          <w:rFonts w:cs="Arial" w:ascii="Arial" w:hAnsi="Arial"/>
          <w:b/>
          <w:color w:themeColor="accent6" w:themeShade="80" w:val="385623"/>
          <w:sz w:val="28"/>
          <w:szCs w:val="28"/>
        </w:rPr>
      </w:r>
    </w:p>
    <w:p>
      <w:pPr>
        <w:pStyle w:val="Normal"/>
        <w:tabs>
          <w:tab w:val="clear" w:pos="708"/>
          <w:tab w:val="left" w:pos="4095" w:leader="none"/>
        </w:tabs>
        <w:spacing w:lineRule="auto" w:line="240"/>
        <w:jc w:val="center"/>
        <w:rPr>
          <w:sz w:val="36"/>
          <w:szCs w:val="36"/>
        </w:rPr>
      </w:pPr>
      <w:r>
        <w:rPr>
          <w:rFonts w:cs="Arial" w:ascii="Arial" w:hAnsi="Arial"/>
          <w:b/>
          <w:sz w:val="36"/>
          <w:szCs w:val="36"/>
        </w:rPr>
        <w:t xml:space="preserve">Sponsorenlauf der </w:t>
      </w:r>
      <w:r>
        <w:rPr>
          <w:rFonts w:cs="Arial" w:ascii="Arial" w:hAnsi="Arial"/>
          <w:b/>
          <w:sz w:val="40"/>
          <w:szCs w:val="40"/>
        </w:rPr>
        <w:t>P</w:t>
      </w:r>
      <w:r>
        <w:rPr>
          <w:rFonts w:cs="Arial" w:ascii="Arial" w:hAnsi="Arial"/>
          <w:b/>
          <w:sz w:val="24"/>
          <w:szCs w:val="24"/>
        </w:rPr>
        <w:t>eter</w:t>
      </w:r>
      <w:r>
        <w:rPr>
          <w:rFonts w:cs="Arial" w:ascii="Arial" w:hAnsi="Arial"/>
          <w:b/>
          <w:sz w:val="36"/>
          <w:szCs w:val="36"/>
        </w:rPr>
        <w:t>-</w:t>
      </w:r>
      <w:r>
        <w:rPr>
          <w:rFonts w:cs="Arial" w:ascii="Arial" w:hAnsi="Arial"/>
          <w:b/>
          <w:sz w:val="40"/>
          <w:szCs w:val="40"/>
        </w:rPr>
        <w:t>U</w:t>
      </w:r>
      <w:r>
        <w:rPr>
          <w:rFonts w:cs="Arial" w:ascii="Arial" w:hAnsi="Arial"/>
          <w:b/>
          <w:sz w:val="24"/>
          <w:szCs w:val="24"/>
        </w:rPr>
        <w:t>stinov</w:t>
      </w:r>
      <w:r>
        <w:rPr>
          <w:rFonts w:cs="Arial" w:ascii="Arial" w:hAnsi="Arial"/>
          <w:b/>
          <w:sz w:val="36"/>
          <w:szCs w:val="36"/>
        </w:rPr>
        <w:t>-</w:t>
      </w:r>
      <w:r>
        <w:rPr>
          <w:rFonts w:cs="Arial" w:ascii="Arial" w:hAnsi="Arial"/>
          <w:b/>
          <w:sz w:val="40"/>
          <w:szCs w:val="40"/>
        </w:rPr>
        <w:t>G</w:t>
      </w:r>
      <w:r>
        <w:rPr>
          <w:rFonts w:cs="Arial" w:ascii="Arial" w:hAnsi="Arial"/>
          <w:b/>
          <w:sz w:val="24"/>
          <w:szCs w:val="24"/>
        </w:rPr>
        <w:t>esamtschule</w:t>
      </w:r>
      <w:r>
        <w:rPr>
          <w:rFonts w:cs="Arial" w:ascii="Arial" w:hAnsi="Arial"/>
          <w:b/>
          <w:sz w:val="36"/>
          <w:szCs w:val="36"/>
        </w:rPr>
        <w:t xml:space="preserve"> am 30.04.25</w:t>
      </w:r>
    </w:p>
    <w:p>
      <w:pPr>
        <w:pStyle w:val="Normal"/>
        <w:spacing w:lineRule="auto" w:line="276" w:before="0" w:after="0"/>
        <w:rPr>
          <w:rFonts w:cs="Calibri" w:cstheme="minorHAnsi"/>
        </w:rPr>
      </w:pPr>
      <w:r>
        <w:rPr>
          <w:rFonts w:cs="Calibri" w:cstheme="minorHAnsi"/>
        </w:rPr>
      </w:r>
    </w:p>
    <w:p>
      <w:pPr>
        <w:pStyle w:val="Normal"/>
        <w:spacing w:lineRule="auto" w:line="276" w:before="0" w:after="0"/>
        <w:rPr>
          <w:rFonts w:cs="Calibri" w:cstheme="minorHAnsi"/>
          <w:sz w:val="24"/>
          <w:szCs w:val="24"/>
        </w:rPr>
      </w:pPr>
      <w:r>
        <w:rPr>
          <w:rFonts w:cs="Calibri" w:cstheme="minorHAnsi"/>
          <w:sz w:val="24"/>
          <w:szCs w:val="24"/>
        </w:rPr>
        <w:t xml:space="preserve">Am </w:t>
      </w:r>
      <w:r>
        <w:rPr>
          <w:rFonts w:cs="Calibri" w:cstheme="minorHAnsi"/>
          <w:b/>
          <w:sz w:val="24"/>
          <w:szCs w:val="24"/>
        </w:rPr>
        <w:t>Mittwoch</w:t>
      </w:r>
      <w:r>
        <w:rPr>
          <w:rFonts w:cs="Calibri" w:cstheme="minorHAnsi"/>
          <w:sz w:val="24"/>
          <w:szCs w:val="24"/>
        </w:rPr>
        <w:t xml:space="preserve">, den </w:t>
      </w:r>
      <w:r>
        <w:rPr>
          <w:rFonts w:cs="Calibri" w:cstheme="minorHAnsi"/>
          <w:b/>
          <w:sz w:val="24"/>
          <w:szCs w:val="24"/>
        </w:rPr>
        <w:t>30.04.2025</w:t>
      </w:r>
      <w:r>
        <w:rPr>
          <w:rFonts w:cs="Calibri" w:cstheme="minorHAnsi"/>
          <w:sz w:val="24"/>
          <w:szCs w:val="24"/>
        </w:rPr>
        <w:t xml:space="preserve"> findet endlich wieder unser </w:t>
      </w:r>
      <w:r>
        <w:rPr>
          <w:rFonts w:cs="Calibri" w:cstheme="minorHAnsi"/>
          <w:b/>
          <w:sz w:val="24"/>
          <w:szCs w:val="24"/>
        </w:rPr>
        <w:t>Sponsorenlauf</w:t>
      </w:r>
      <w:r>
        <w:rPr>
          <w:rFonts w:cs="Calibri" w:cstheme="minorHAnsi"/>
          <w:sz w:val="24"/>
          <w:szCs w:val="24"/>
        </w:rPr>
        <w:t xml:space="preserve"> statt.</w:t>
      </w:r>
    </w:p>
    <w:p>
      <w:pPr>
        <w:pStyle w:val="Normal"/>
        <w:spacing w:lineRule="auto" w:line="276" w:before="0" w:after="0"/>
        <w:rPr>
          <w:rFonts w:cs="Calibri" w:cstheme="minorHAnsi"/>
        </w:rPr>
      </w:pPr>
      <w:r>
        <w:rPr>
          <w:rFonts w:cs="Calibri" w:cstheme="minorHAnsi"/>
        </w:rPr>
      </w:r>
    </w:p>
    <w:p>
      <w:pPr>
        <w:pStyle w:val="Normal"/>
        <w:spacing w:lineRule="auto" w:line="276" w:before="0" w:after="0"/>
        <w:ind w:left="2124" w:hanging="2124"/>
        <w:jc w:val="both"/>
        <w:rPr>
          <w:rFonts w:cs="Calibri" w:cstheme="minorHAnsi"/>
        </w:rPr>
      </w:pPr>
      <w:r>
        <w:drawing>
          <wp:anchor behindDoc="0" distT="0" distB="0" distL="0" distR="0" simplePos="0" locked="0" layoutInCell="1" allowOverlap="1" relativeHeight="2">
            <wp:simplePos x="0" y="0"/>
            <wp:positionH relativeFrom="column">
              <wp:posOffset>90170</wp:posOffset>
            </wp:positionH>
            <wp:positionV relativeFrom="paragraph">
              <wp:posOffset>210185</wp:posOffset>
            </wp:positionV>
            <wp:extent cx="468630" cy="463550"/>
            <wp:effectExtent l="0" t="0" r="0" b="0"/>
            <wp:wrapNone/>
            <wp:docPr id="3" name="Bild 1" descr="Clipart_Lauf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 1" descr="Clipart_Laufen.jpg"/>
                    <pic:cNvPicPr>
                      <a:picLocks noChangeAspect="1" noChangeArrowheads="1"/>
                    </pic:cNvPicPr>
                  </pic:nvPicPr>
                  <pic:blipFill>
                    <a:blip r:embed="rId4"/>
                    <a:stretch>
                      <a:fillRect/>
                    </a:stretch>
                  </pic:blipFill>
                  <pic:spPr bwMode="auto">
                    <a:xfrm>
                      <a:off x="0" y="0"/>
                      <a:ext cx="468630" cy="463550"/>
                    </a:xfrm>
                    <a:prstGeom prst="rect">
                      <a:avLst/>
                    </a:prstGeom>
                  </pic:spPr>
                </pic:pic>
              </a:graphicData>
            </a:graphic>
          </wp:anchor>
        </w:drawing>
      </w:r>
      <w:r>
        <w:rPr>
          <w:rFonts w:cs="Calibri" w:cstheme="minorHAnsi"/>
          <w:b/>
          <w:bCs/>
          <w:color w:themeColor="accent6" w:themeShade="bf" w:val="538135"/>
          <w:sz w:val="24"/>
          <w:szCs w:val="24"/>
        </w:rPr>
        <w:t>Worum geht´s?</w:t>
      </w:r>
      <w:r>
        <w:rPr>
          <w:rFonts w:cs="Calibri" w:cstheme="minorHAnsi"/>
        </w:rPr>
        <w:tab/>
        <w:t>Die Schülerinnen und Schüler laufen eine 1,5 km lange Strecke über den Sportplatz und den Knipprather Wald. Je gelaufene 500m erhalten die Schüler*innen von ihren „Sponsoren“ einen vorher festgelegten Geldbetrag.</w:t>
      </w:r>
    </w:p>
    <w:p>
      <w:pPr>
        <w:pStyle w:val="Normal"/>
        <w:spacing w:lineRule="auto" w:line="276" w:before="0" w:after="0"/>
        <w:rPr>
          <w:rFonts w:cs="Calibri" w:cstheme="minorHAnsi"/>
        </w:rPr>
      </w:pPr>
      <w:r>
        <w:rPr>
          <w:rFonts w:cs="Calibri" w:cstheme="minorHAnsi"/>
        </w:rPr>
      </w:r>
    </w:p>
    <w:p>
      <w:pPr>
        <w:pStyle w:val="Normal"/>
        <w:spacing w:lineRule="auto" w:line="276" w:before="0" w:after="0"/>
        <w:ind w:left="2124" w:hanging="2124"/>
        <w:jc w:val="both"/>
        <w:rPr>
          <w:rFonts w:cs="Calibri" w:cstheme="minorHAnsi"/>
        </w:rPr>
      </w:pPr>
      <w:r>
        <w:drawing>
          <wp:anchor behindDoc="0" distT="0" distB="0" distL="0" distR="0" simplePos="0" locked="0" layoutInCell="1" allowOverlap="1" relativeHeight="6">
            <wp:simplePos x="0" y="0"/>
            <wp:positionH relativeFrom="column">
              <wp:posOffset>86995</wp:posOffset>
            </wp:positionH>
            <wp:positionV relativeFrom="paragraph">
              <wp:posOffset>246380</wp:posOffset>
            </wp:positionV>
            <wp:extent cx="667385" cy="667385"/>
            <wp:effectExtent l="0" t="0" r="0" b="0"/>
            <wp:wrapNone/>
            <wp:docPr id="4" name="Bild4" descr="Offene Hand mit Pflan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ld4" descr="Offene Hand mit Pflanze"/>
                    <pic:cNvPicPr>
                      <a:picLocks noChangeAspect="1" noChangeArrowheads="1"/>
                    </pic:cNvPicPr>
                  </pic:nvPicPr>
                  <pic:blipFill>
                    <a:blip r:embed="rId5">
                      <a:extLst>
                        <a:ext uri="{96DAC541-7B7A-43D3-8B79-37D633B846F1}">
                          <asvg:svgBlip xmlns:asvg="http://schemas.microsoft.com/office/drawing/2016/SVG/main" r:embed="rId6"/>
                        </a:ext>
                      </a:extLst>
                    </a:blip>
                    <a:stretch>
                      <a:fillRect/>
                    </a:stretch>
                  </pic:blipFill>
                  <pic:spPr bwMode="auto">
                    <a:xfrm>
                      <a:off x="0" y="0"/>
                      <a:ext cx="667385" cy="667385"/>
                    </a:xfrm>
                    <a:prstGeom prst="rect">
                      <a:avLst/>
                    </a:prstGeom>
                  </pic:spPr>
                </pic:pic>
              </a:graphicData>
            </a:graphic>
          </wp:anchor>
        </w:drawing>
      </w:r>
      <w:r>
        <w:rPr>
          <w:rFonts w:cs="Calibri" w:cstheme="minorHAnsi"/>
          <w:b/>
          <w:bCs/>
          <w:color w:themeColor="accent6" w:themeShade="bf" w:val="538135"/>
          <w:sz w:val="24"/>
          <w:szCs w:val="24"/>
        </w:rPr>
        <w:t xml:space="preserve">Warum? </w:t>
      </w:r>
      <w:r>
        <w:rPr>
          <w:rFonts w:cs="Calibri" w:cstheme="minorHAnsi"/>
          <w:b/>
          <w:bCs/>
          <w:sz w:val="24"/>
          <w:szCs w:val="24"/>
        </w:rPr>
        <w:tab/>
      </w:r>
      <w:r>
        <w:rPr>
          <w:rFonts w:cs="Calibri" w:cstheme="minorHAnsi"/>
        </w:rPr>
        <w:t>Dieses Jahr planen wir die Gelder für zwei Nachhaltige Projekte zu erlaufen. Zum Einen für das Urban Gardening Projekt „Green Tunesia“, welches durch unsere Schule zusammen mit ihrer Partnerschule in Atasehir (Istanbul) ins Leben gerufen wurde.</w:t>
      </w:r>
      <w:r>
        <w:rPr>
          <w:rFonts w:cs="Calibri" w:ascii="calibri" w:hAnsi="calibri" w:cstheme="minorHAnsi"/>
        </w:rPr>
        <w:t xml:space="preserve"> Der andere</w:t>
      </w:r>
      <w:r>
        <w:rPr>
          <w:rFonts w:cs="Calibri" w:ascii="calibri" w:hAnsi="calibri" w:cstheme="minorHAnsi"/>
          <w:b w:val="false"/>
          <w:i w:val="false"/>
          <w:caps w:val="false"/>
          <w:smallCaps w:val="false"/>
          <w:color w:val="1A1A1A"/>
          <w:spacing w:val="0"/>
          <w:sz w:val="21"/>
        </w:rPr>
        <w:t xml:space="preserve"> Teil der Spendensumme soll für den Aufbau eines neuen Schulgartens eingesetzt werden. Es sollen dort Hochbeete entstehen, in denen zukünftig Kräuter, Salate und Gemüse angebaut werden können. Diese können dann im Hauswirtschaftsunterricht oder für die Pausenverpflegung verwendet werden.</w:t>
      </w:r>
    </w:p>
    <w:p>
      <w:pPr>
        <w:pStyle w:val="Normal"/>
        <w:spacing w:lineRule="auto" w:line="276" w:before="0" w:after="0"/>
        <w:ind w:left="2124" w:hanging="2124"/>
        <w:jc w:val="both"/>
        <w:rPr>
          <w:rFonts w:cs="Calibri" w:cstheme="minorHAnsi"/>
        </w:rPr>
      </w:pPr>
      <w:r>
        <w:rPr>
          <w:rFonts w:cs="Calibri" w:cstheme="minorHAnsi"/>
        </w:rPr>
        <w:tab/>
        <w:t xml:space="preserve">Um etwas zu bewirken, würden wir gerne einen ähnlichen Beitrag wie im Jahre 2023 erzielen. Damals wurden mit den </w:t>
      </w:r>
      <w:r>
        <w:rPr>
          <w:rFonts w:cs="Calibri" w:cstheme="minorHAnsi"/>
          <w:b/>
          <w:bCs/>
          <w:u w:val="single"/>
        </w:rPr>
        <w:t>9425,00€ Spendengeldern</w:t>
      </w:r>
      <w:r>
        <w:rPr>
          <w:rFonts w:cs="Calibri" w:cstheme="minorHAnsi"/>
          <w:b/>
          <w:bCs/>
        </w:rPr>
        <w:t xml:space="preserve"> </w:t>
      </w:r>
      <w:r>
        <w:rPr>
          <w:rFonts w:cs="Calibri" w:cstheme="minorHAnsi"/>
        </w:rPr>
        <w:t>ein Brunnen für eine kleine Gemeinde in Ghana gebaut und die Erdbebenopfer in der Türkei unterstützt.</w:t>
      </w:r>
    </w:p>
    <w:p>
      <w:pPr>
        <w:pStyle w:val="Normal"/>
        <w:spacing w:lineRule="auto" w:line="276" w:before="0" w:after="0"/>
        <w:ind w:left="2124" w:hanging="2124"/>
        <w:jc w:val="both"/>
        <w:rPr>
          <w:rFonts w:cs="Calibri" w:cstheme="minorHAnsi"/>
          <w:b/>
          <w:bCs/>
          <w:color w:themeColor="accent6" w:themeShade="bf" w:val="538135"/>
          <w:sz w:val="24"/>
          <w:szCs w:val="24"/>
        </w:rPr>
      </w:pPr>
      <w:r>
        <w:drawing>
          <wp:anchor behindDoc="0" distT="0" distB="0" distL="0" distR="0" simplePos="0" locked="0" layoutInCell="1" allowOverlap="1" relativeHeight="7">
            <wp:simplePos x="0" y="0"/>
            <wp:positionH relativeFrom="column">
              <wp:posOffset>159385</wp:posOffset>
            </wp:positionH>
            <wp:positionV relativeFrom="paragraph">
              <wp:posOffset>213995</wp:posOffset>
            </wp:positionV>
            <wp:extent cx="511810" cy="511810"/>
            <wp:effectExtent l="0" t="0" r="0" b="0"/>
            <wp:wrapNone/>
            <wp:docPr id="5" name="Grafik 2" descr="Brieftasc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2" descr="Brieftasche"/>
                    <pic:cNvPicPr>
                      <a:picLocks noChangeAspect="1" noChangeArrowheads="1"/>
                    </pic:cNvPicPr>
                  </pic:nvPicPr>
                  <pic:blipFill>
                    <a:blip r:embed="rId7">
                      <a:extLst>
                        <a:ext uri="{96DAC541-7B7A-43D3-8B79-37D633B846F1}">
                          <asvg:svgBlip xmlns:asvg="http://schemas.microsoft.com/office/drawing/2016/SVG/main" r:embed="rId8"/>
                        </a:ext>
                      </a:extLst>
                    </a:blip>
                    <a:stretch>
                      <a:fillRect/>
                    </a:stretch>
                  </pic:blipFill>
                  <pic:spPr bwMode="auto">
                    <a:xfrm>
                      <a:off x="0" y="0"/>
                      <a:ext cx="511810" cy="511810"/>
                    </a:xfrm>
                    <a:prstGeom prst="rect">
                      <a:avLst/>
                    </a:prstGeom>
                  </pic:spPr>
                </pic:pic>
              </a:graphicData>
            </a:graphic>
          </wp:anchor>
        </w:drawing>
      </w:r>
      <w:r>
        <w:rPr>
          <w:rFonts w:cs="Calibri" w:cstheme="minorHAnsi"/>
          <w:b/>
          <w:bCs/>
          <w:color w:themeColor="accent6" w:themeShade="bf" w:val="538135"/>
          <w:sz w:val="24"/>
          <w:szCs w:val="24"/>
        </w:rPr>
        <w:t>Wer ist Sponsor?</w:t>
      </w:r>
    </w:p>
    <w:p>
      <w:pPr>
        <w:pStyle w:val="Normal"/>
        <w:spacing w:lineRule="auto" w:line="276" w:before="0" w:after="0"/>
        <w:ind w:left="2124" w:hanging="2124"/>
        <w:jc w:val="both"/>
        <w:rPr>
          <w:rFonts w:cs="Calibri" w:cstheme="minorHAnsi"/>
        </w:rPr>
      </w:pPr>
      <w:r>
        <w:rPr>
          <w:rFonts w:cs="Calibri" w:cstheme="minorHAnsi"/>
        </w:rPr>
        <w:tab/>
        <w:t xml:space="preserve">Die Schülerinnen und Schüler suchen sich </w:t>
      </w:r>
      <w:r>
        <w:rPr>
          <w:rFonts w:cs="Calibri" w:cstheme="minorHAnsi"/>
          <w:b/>
        </w:rPr>
        <w:t>Sponsoren</w:t>
      </w:r>
      <w:r>
        <w:rPr>
          <w:rFonts w:cs="Calibri" w:cstheme="minorHAnsi"/>
        </w:rPr>
        <w:t xml:space="preserve"> (z.B. Eltern, Verwandte, Nachbarn, den Bäcker um die Ecke etc.), die bereit sind, für jeden gelaufenen Checkpoint (500 m)</w:t>
      </w:r>
      <w:r>
        <w:rPr>
          <w:rFonts w:cs="Calibri" w:cstheme="minorHAnsi"/>
          <w:i/>
          <w:iCs/>
        </w:rPr>
        <w:t xml:space="preserve"> </w:t>
      </w:r>
      <w:r>
        <w:rPr>
          <w:rFonts w:cs="Calibri" w:cstheme="minorHAnsi"/>
        </w:rPr>
        <w:t>einen bestimmten Betrag zu spenden. Einen Fixbetrag zu Spenden ist auch möglich.</w:t>
      </w:r>
      <w:r>
        <w:rPr>
          <w:rFonts w:cs="Arial" w:ascii="Arial" w:hAnsi="Arial"/>
          <w:b/>
          <w:color w:themeColor="accent6" w:themeShade="bf" w:val="538135"/>
          <w:sz w:val="20"/>
          <w:szCs w:val="20"/>
        </w:rPr>
        <w:tab/>
      </w:r>
    </w:p>
    <w:p>
      <w:pPr>
        <w:pStyle w:val="Normal"/>
        <w:spacing w:lineRule="auto" w:line="276" w:before="0" w:after="0"/>
        <w:ind w:left="2124" w:hanging="0"/>
        <w:jc w:val="both"/>
        <w:rPr>
          <w:rFonts w:cs="Calibri" w:cstheme="minorHAnsi"/>
        </w:rPr>
      </w:pPr>
      <w:r>
        <w:rPr>
          <w:rFonts w:cs="Calibri" w:cstheme="minorHAnsi"/>
        </w:rPr>
      </w:r>
    </w:p>
    <w:p>
      <w:pPr>
        <w:pStyle w:val="Normal"/>
        <w:tabs>
          <w:tab w:val="clear" w:pos="708"/>
          <w:tab w:val="left" w:pos="2112" w:leader="none"/>
        </w:tabs>
        <w:spacing w:lineRule="auto" w:line="276" w:before="0" w:after="0"/>
        <w:ind w:left="2112" w:hanging="2112"/>
        <w:jc w:val="both"/>
        <w:rPr>
          <w:rFonts w:cs="Calibri" w:cstheme="minorHAnsi"/>
          <w:sz w:val="24"/>
          <w:szCs w:val="24"/>
        </w:rPr>
      </w:pPr>
      <w:r>
        <w:drawing>
          <wp:anchor behindDoc="0" distT="0" distB="0" distL="0" distR="0" simplePos="0" locked="0" layoutInCell="1" allowOverlap="1" relativeHeight="4">
            <wp:simplePos x="0" y="0"/>
            <wp:positionH relativeFrom="column">
              <wp:posOffset>156845</wp:posOffset>
            </wp:positionH>
            <wp:positionV relativeFrom="paragraph">
              <wp:posOffset>187960</wp:posOffset>
            </wp:positionV>
            <wp:extent cx="464820" cy="464820"/>
            <wp:effectExtent l="0" t="0" r="0" b="0"/>
            <wp:wrapNone/>
            <wp:docPr id="6" name="Grafik 4" descr="Handschlag Silhou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4" descr="Handschlag Silhouette"/>
                    <pic:cNvPicPr>
                      <a:picLocks noChangeAspect="1" noChangeArrowheads="1"/>
                    </pic:cNvPicPr>
                  </pic:nvPicPr>
                  <pic:blipFill>
                    <a:blip r:embed="rId9">
                      <a:extLst>
                        <a:ext uri="{96DAC541-7B7A-43D3-8B79-37D633B846F1}">
                          <asvg:svgBlip xmlns:asvg="http://schemas.microsoft.com/office/drawing/2016/SVG/main" r:embed="rId10"/>
                        </a:ext>
                      </a:extLst>
                    </a:blip>
                    <a:stretch>
                      <a:fillRect/>
                    </a:stretch>
                  </pic:blipFill>
                  <pic:spPr bwMode="auto">
                    <a:xfrm>
                      <a:off x="0" y="0"/>
                      <a:ext cx="464820" cy="464820"/>
                    </a:xfrm>
                    <a:prstGeom prst="rect">
                      <a:avLst/>
                    </a:prstGeom>
                  </pic:spPr>
                </pic:pic>
              </a:graphicData>
            </a:graphic>
          </wp:anchor>
        </w:drawing>
      </w:r>
      <w:r>
        <w:rPr>
          <w:rFonts w:cs="Calibri" w:cstheme="minorHAnsi"/>
          <w:b/>
          <w:bCs/>
          <w:color w:themeColor="accent6" w:themeShade="bf" w:val="538135"/>
          <w:sz w:val="24"/>
          <w:szCs w:val="24"/>
        </w:rPr>
        <w:t>Unterstützung</w:t>
      </w:r>
      <w:r>
        <w:rPr>
          <w:rFonts w:cs="Calibri" w:cstheme="minorHAnsi"/>
          <w:b/>
          <w:bCs/>
          <w:sz w:val="24"/>
          <w:szCs w:val="24"/>
        </w:rPr>
        <w:tab/>
      </w:r>
      <w:r>
        <w:rPr>
          <w:rFonts w:cs="Calibri" w:cstheme="minorHAnsi"/>
        </w:rPr>
        <w:t xml:space="preserve">Über Familie, Freunde, etc., die unsere Läufer_innen anfeuern oder über Unterstützer an der Lauf-Strecke oder Start-Zielpunkten freuen wir uns immer! Möchten Sie uns an diesem Tag unterstützen? Dann melden Sie sich gerne an die unten genannte Mail-Adresse. </w:t>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417" w:right="991" w:gutter="0" w:header="708" w:top="1417" w:footer="708"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rlito">
    <w:altName w:val="Calibri"/>
    <w:charset w:val="01"/>
    <w:family w:val="roman"/>
    <w:pitch w:val="variable"/>
  </w:font>
  <w:font w:name="Calibri">
    <w:charset w:val="01"/>
    <w:family w:val="roman"/>
    <w:pitch w:val="variable"/>
  </w:font>
  <w:font w:name="Segoe UI">
    <w:charset w:val="01"/>
    <w:family w:val="roman"/>
    <w:pitch w:val="variable"/>
  </w:font>
  <w:font w:name="Arial">
    <w:charset w:val="01"/>
    <w:family w:val="roman"/>
    <w:pitch w:val="variable"/>
  </w:font>
  <w:font w:name="calibri">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76" w:before="0" w:after="0"/>
      <w:jc w:val="both"/>
      <w:rPr>
        <w:rFonts w:cs="Calibri" w:cstheme="minorHAnsi"/>
        <w:iCs/>
      </w:rPr>
    </w:pPr>
    <w:r>
      <w:rPr>
        <w:b/>
        <w:bCs/>
      </w:rPr>
      <w:t xml:space="preserve">Kontakt für </w:t>
    </w:r>
    <w:bookmarkStart w:id="1" w:name="__DdeLink__226_2905790517"/>
    <w:r>
      <w:rPr>
        <w:rFonts w:cs="Calibri" w:cstheme="minorHAnsi"/>
        <w:b/>
        <w:bCs/>
        <w:iCs/>
      </w:rPr>
      <w:t>Helfer</w:t>
    </w:r>
    <w:r>
      <w:rPr>
        <w:rFonts w:cs="Calibri" w:cstheme="minorHAnsi"/>
        <w:iCs/>
      </w:rPr>
      <w:t xml:space="preserve">: </w:t>
    </w:r>
    <w:r>
      <w:rPr>
        <w:rFonts w:cs="Calibri" w:cstheme="minorHAnsi"/>
        <w:i/>
      </w:rPr>
      <w:t>jan.petersen@peter-ustinov-gesamtschule-monheim.de</w:t>
    </w:r>
  </w:p>
  <w:p>
    <w:pPr>
      <w:pStyle w:val="Normal"/>
      <w:spacing w:lineRule="auto" w:line="276" w:before="0" w:after="0"/>
      <w:rPr>
        <w:rFonts w:cs="Calibri" w:cstheme="minorHAnsi"/>
        <w:iCs/>
        <w:lang w:val="pt-BR"/>
      </w:rPr>
    </w:pPr>
    <w:r>
      <w:rPr>
        <w:rFonts w:cs="Calibri" w:cstheme="minorHAnsi"/>
        <w:b/>
        <w:bCs/>
        <w:iCs/>
        <w:lang w:val="pt-BR"/>
      </w:rPr>
      <w:t>Infos :</w:t>
    </w:r>
    <w:r>
      <w:rPr>
        <w:rFonts w:cs="Calibri" w:cstheme="minorHAnsi"/>
        <w:iCs/>
        <w:lang w:val="pt-BR"/>
      </w:rPr>
      <w:t xml:space="preserve"> </w:t>
    </w:r>
    <w:r>
      <w:rPr>
        <w:rFonts w:cs="Calibri" w:cstheme="minorHAnsi"/>
        <w:i/>
        <w:lang w:val="pt-BR"/>
      </w:rPr>
      <w:t>richard.kattenborn@peter-ustinov-gesamtschule-monheim.de</w:t>
    </w:r>
    <w:bookmarkEnd w:id="1"/>
  </w:p>
  <w:p>
    <w:pPr>
      <w:pStyle w:val="Footer"/>
      <w:rPr>
        <w:lang w:val="pt-BR"/>
      </w:rPr>
    </w:pPr>
    <w:r>
      <w:rPr>
        <w:lang w:val="pt-B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76" w:before="0" w:after="0"/>
      <w:jc w:val="both"/>
      <w:rPr>
        <w:rFonts w:cs="Calibri" w:cstheme="minorHAnsi"/>
        <w:iCs/>
      </w:rPr>
    </w:pPr>
    <w:r>
      <w:rPr>
        <w:b/>
        <w:bCs/>
      </w:rPr>
      <w:t xml:space="preserve">Kontakt für </w:t>
    </w:r>
    <w:bookmarkStart w:id="2" w:name="__DdeLink__226_2905790517"/>
    <w:r>
      <w:rPr>
        <w:rFonts w:cs="Calibri" w:cstheme="minorHAnsi"/>
        <w:b/>
        <w:bCs/>
        <w:iCs/>
      </w:rPr>
      <w:t>Helfer</w:t>
    </w:r>
    <w:r>
      <w:rPr>
        <w:rFonts w:cs="Calibri" w:cstheme="minorHAnsi"/>
        <w:iCs/>
      </w:rPr>
      <w:t xml:space="preserve">: </w:t>
    </w:r>
    <w:r>
      <w:rPr>
        <w:rFonts w:cs="Calibri" w:cstheme="minorHAnsi"/>
        <w:i/>
      </w:rPr>
      <w:t>jan.petersen@peter-ustinov-gesamtschule-monheim.de</w:t>
    </w:r>
  </w:p>
  <w:p>
    <w:pPr>
      <w:pStyle w:val="Normal"/>
      <w:spacing w:lineRule="auto" w:line="276" w:before="0" w:after="0"/>
      <w:rPr>
        <w:rFonts w:cs="Calibri" w:cstheme="minorHAnsi"/>
        <w:iCs/>
        <w:lang w:val="pt-BR"/>
      </w:rPr>
    </w:pPr>
    <w:r>
      <w:rPr>
        <w:rFonts w:cs="Calibri" w:cstheme="minorHAnsi"/>
        <w:b/>
        <w:bCs/>
        <w:iCs/>
        <w:lang w:val="pt-BR"/>
      </w:rPr>
      <w:t>Infos :</w:t>
    </w:r>
    <w:r>
      <w:rPr>
        <w:rFonts w:cs="Calibri" w:cstheme="minorHAnsi"/>
        <w:iCs/>
        <w:lang w:val="pt-BR"/>
      </w:rPr>
      <w:t xml:space="preserve"> </w:t>
    </w:r>
    <w:r>
      <w:rPr>
        <w:rFonts w:cs="Calibri" w:cstheme="minorHAnsi"/>
        <w:i/>
        <w:lang w:val="pt-BR"/>
      </w:rPr>
      <w:t>richard.kattenborn@peter-ustinov-gesamtschule-monheim.de</w:t>
    </w:r>
    <w:bookmarkEnd w:id="2"/>
  </w:p>
  <w:p>
    <w:pPr>
      <w:pStyle w:val="Footer"/>
      <w:rPr>
        <w:lang w:val="pt-BR"/>
      </w:rPr>
    </w:pPr>
    <w:r>
      <w:rPr>
        <w:lang w:val="pt-B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76" w:before="0" w:after="0"/>
      <w:jc w:val="right"/>
      <w:rPr>
        <w:rFonts w:cs="Calibri" w:cstheme="minorHAnsi"/>
      </w:rPr>
    </w:pPr>
    <w:r>
      <w:rPr>
        <w:rFonts w:cs="Calibri" w:cstheme="minorHAnsi"/>
      </w:rPr>
      <w:t xml:space="preserve"> </w:t>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76" w:before="0" w:after="0"/>
      <w:jc w:val="right"/>
      <w:rPr>
        <w:rFonts w:cs="Calibri" w:cstheme="minorHAnsi"/>
      </w:rPr>
    </w:pPr>
    <w:r>
      <w:rPr>
        <w:rFonts w:cs="Calibri" w:cstheme="minorHAnsi"/>
      </w:rPr>
      <w:t xml:space="preserve"> </w:t>
    </w:r>
  </w:p>
  <w:p>
    <w:pPr>
      <w:pStyle w:val="Header"/>
      <w:rPr/>
    </w:pPr>
    <w:r>
      <w:rPr/>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de-DE"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de-DE"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de-DE" w:eastAsia="en-US" w:bidi="ar-SA"/>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99"/>
    <w:semiHidden/>
    <w:unhideWhenUsed/>
    <w:qFormat/>
    <w:rsid w:val="00c86498"/>
    <w:rPr>
      <w:sz w:val="16"/>
      <w:szCs w:val="16"/>
    </w:rPr>
  </w:style>
  <w:style w:type="character" w:styleId="KommentartextZchn" w:customStyle="1">
    <w:name w:val="Kommentartext Zchn"/>
    <w:basedOn w:val="DefaultParagraphFont"/>
    <w:link w:val="Annotationtext"/>
    <w:uiPriority w:val="99"/>
    <w:semiHidden/>
    <w:qFormat/>
    <w:rsid w:val="00c86498"/>
    <w:rPr>
      <w:sz w:val="20"/>
      <w:szCs w:val="20"/>
    </w:rPr>
  </w:style>
  <w:style w:type="character" w:styleId="KommentarthemaZchn" w:customStyle="1">
    <w:name w:val="Kommentarthema Zchn"/>
    <w:basedOn w:val="KommentartextZchn"/>
    <w:link w:val="Annotationsubject"/>
    <w:uiPriority w:val="99"/>
    <w:semiHidden/>
    <w:qFormat/>
    <w:rsid w:val="00c86498"/>
    <w:rPr>
      <w:b/>
      <w:bCs/>
      <w:sz w:val="20"/>
      <w:szCs w:val="20"/>
    </w:rPr>
  </w:style>
  <w:style w:type="character" w:styleId="SprechblasentextZchn" w:customStyle="1">
    <w:name w:val="Sprechblasentext Zchn"/>
    <w:basedOn w:val="DefaultParagraphFont"/>
    <w:link w:val="BalloonText"/>
    <w:uiPriority w:val="99"/>
    <w:semiHidden/>
    <w:qFormat/>
    <w:rsid w:val="00c86498"/>
    <w:rPr>
      <w:rFonts w:ascii="Segoe UI" w:hAnsi="Segoe UI" w:cs="Segoe UI"/>
      <w:sz w:val="18"/>
      <w:szCs w:val="18"/>
    </w:rPr>
  </w:style>
  <w:style w:type="character" w:styleId="Hyperlink">
    <w:name w:val="Hyperlink"/>
    <w:basedOn w:val="DefaultParagraphFont"/>
    <w:uiPriority w:val="99"/>
    <w:unhideWhenUsed/>
    <w:rsid w:val="00ed6bbc"/>
    <w:rPr>
      <w:color w:themeColor="hyperlink" w:val="0563C1"/>
      <w:u w:val="single"/>
    </w:rPr>
  </w:style>
  <w:style w:type="character" w:styleId="Strong">
    <w:name w:val="Strong"/>
    <w:basedOn w:val="DefaultParagraphFont"/>
    <w:uiPriority w:val="22"/>
    <w:qFormat/>
    <w:rsid w:val="00ed6bbc"/>
    <w:rPr>
      <w:b/>
      <w:bCs/>
    </w:rPr>
  </w:style>
  <w:style w:type="character" w:styleId="KopfzeileZchn" w:customStyle="1">
    <w:name w:val="Kopfzeile Zchn"/>
    <w:basedOn w:val="DefaultParagraphFont"/>
    <w:qFormat/>
    <w:rsid w:val="0077173b"/>
    <w:rPr/>
  </w:style>
  <w:style w:type="character" w:styleId="FuzeileZchn" w:customStyle="1">
    <w:name w:val="Fußzeile Zchn"/>
    <w:basedOn w:val="DefaultParagraphFont"/>
    <w:uiPriority w:val="99"/>
    <w:qFormat/>
    <w:rsid w:val="0077173b"/>
    <w:rPr/>
  </w:style>
  <w:style w:type="character" w:styleId="UnresolvedMention">
    <w:name w:val="Unresolved Mention"/>
    <w:basedOn w:val="DefaultParagraphFont"/>
    <w:uiPriority w:val="99"/>
    <w:semiHidden/>
    <w:unhideWhenUsed/>
    <w:qFormat/>
    <w:rsid w:val="007f6e60"/>
    <w:rPr>
      <w:color w:val="605E5C"/>
      <w:shd w:fill="E1DFDD" w:val="clear"/>
    </w:rPr>
  </w:style>
  <w:style w:type="paragraph" w:styleId="Berschrift">
    <w:name w:val="Überschrift"/>
    <w:basedOn w:val="Normal"/>
    <w:next w:val="BodyText"/>
    <w:qFormat/>
    <w:pPr>
      <w:keepNext w:val="true"/>
      <w:spacing w:before="240" w:after="120"/>
    </w:pPr>
    <w:rPr>
      <w:rFonts w:ascii="Carlito" w:hAnsi="Carlito"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Verzeichnis">
    <w:name w:val="Verzeichnis"/>
    <w:basedOn w:val="Normal"/>
    <w:qFormat/>
    <w:pPr>
      <w:suppressLineNumbers/>
    </w:pPr>
    <w:rPr>
      <w:rFonts w:cs="Noto Sans Devanagari"/>
    </w:rPr>
  </w:style>
  <w:style w:type="paragraph" w:styleId="Annotationtext">
    <w:name w:val="annotation text"/>
    <w:basedOn w:val="Normal"/>
    <w:link w:val="KommentartextZchn"/>
    <w:uiPriority w:val="99"/>
    <w:semiHidden/>
    <w:unhideWhenUsed/>
    <w:qFormat/>
    <w:rsid w:val="00c86498"/>
    <w:pPr>
      <w:spacing w:lineRule="auto" w:line="240"/>
    </w:pPr>
    <w:rPr>
      <w:sz w:val="20"/>
      <w:szCs w:val="20"/>
    </w:rPr>
  </w:style>
  <w:style w:type="paragraph" w:styleId="Annotationsubject">
    <w:name w:val="annotation subject"/>
    <w:basedOn w:val="Annotationtext"/>
    <w:next w:val="Annotationtext"/>
    <w:link w:val="KommentarthemaZchn"/>
    <w:uiPriority w:val="99"/>
    <w:semiHidden/>
    <w:unhideWhenUsed/>
    <w:qFormat/>
    <w:rsid w:val="00c86498"/>
    <w:pPr/>
    <w:rPr>
      <w:b/>
      <w:bCs/>
    </w:rPr>
  </w:style>
  <w:style w:type="paragraph" w:styleId="BalloonText">
    <w:name w:val="Balloon Text"/>
    <w:basedOn w:val="Normal"/>
    <w:link w:val="SprechblasentextZchn"/>
    <w:uiPriority w:val="99"/>
    <w:semiHidden/>
    <w:unhideWhenUsed/>
    <w:qFormat/>
    <w:rsid w:val="00c86498"/>
    <w:pPr>
      <w:spacing w:lineRule="auto" w:line="240" w:before="0" w:after="0"/>
    </w:pPr>
    <w:rPr>
      <w:rFonts w:ascii="Segoe UI" w:hAnsi="Segoe UI" w:cs="Segoe UI"/>
      <w:sz w:val="18"/>
      <w:szCs w:val="18"/>
    </w:rPr>
  </w:style>
  <w:style w:type="paragraph" w:styleId="ListParagraph">
    <w:name w:val="List Paragraph"/>
    <w:basedOn w:val="Normal"/>
    <w:uiPriority w:val="34"/>
    <w:qFormat/>
    <w:rsid w:val="00c86498"/>
    <w:pPr>
      <w:spacing w:before="0" w:after="160"/>
      <w:ind w:left="720" w:hanging="0"/>
      <w:contextualSpacing/>
    </w:pPr>
    <w:rPr/>
  </w:style>
  <w:style w:type="paragraph" w:styleId="Kopf-undFuzeile">
    <w:name w:val="Kopf- und Fußzeile"/>
    <w:basedOn w:val="Normal"/>
    <w:qFormat/>
    <w:pPr/>
    <w:rPr/>
  </w:style>
  <w:style w:type="paragraph" w:styleId="Header">
    <w:name w:val="Header"/>
    <w:basedOn w:val="Normal"/>
    <w:link w:val="KopfzeileZchn"/>
    <w:unhideWhenUsed/>
    <w:rsid w:val="0077173b"/>
    <w:pPr>
      <w:tabs>
        <w:tab w:val="clear" w:pos="708"/>
        <w:tab w:val="center" w:pos="4513" w:leader="none"/>
        <w:tab w:val="right" w:pos="9026" w:leader="none"/>
      </w:tabs>
      <w:spacing w:lineRule="auto" w:line="240" w:before="0" w:after="0"/>
    </w:pPr>
    <w:rPr/>
  </w:style>
  <w:style w:type="paragraph" w:styleId="Footer">
    <w:name w:val="Footer"/>
    <w:basedOn w:val="Normal"/>
    <w:link w:val="FuzeileZchn"/>
    <w:uiPriority w:val="99"/>
    <w:unhideWhenUsed/>
    <w:rsid w:val="0077173b"/>
    <w:pPr>
      <w:tabs>
        <w:tab w:val="clear" w:pos="708"/>
        <w:tab w:val="center" w:pos="4513" w:leader="none"/>
        <w:tab w:val="right" w:pos="9026" w:leader="none"/>
      </w:tabs>
      <w:spacing w:lineRule="auto" w:line="240" w:before="0" w:after="0"/>
    </w:pPr>
    <w:rPr/>
  </w:style>
  <w:style w:type="numbering" w:styleId="NoList" w:default="1">
    <w:name w:val="No List"/>
    <w:uiPriority w:val="99"/>
    <w:semiHidden/>
    <w:unhideWhenUsed/>
    <w:qFormat/>
  </w:style>
  <w:style w:type="table" w:default="1" w:styleId="NormaleTabelle">
    <w:name w:val="Normal Table"/>
    <w:uiPriority w:val="99"/>
    <w:semiHidden/>
    <w:unhideWhenUsed/>
    <w:tblPr>
      <w:tblCellMar>
        <w:top w:w="0" w:type="dxa"/>
        <w:left w:w="108" w:type="dxa"/>
        <w:bottom w:w="0" w:type="dxa"/>
        <w:right w:w="108" w:type="dxa"/>
      </w:tblCellMar>
    </w:tblPr>
  </w:style>
  <w:style w:type="table" w:styleId="Tabellenraster">
    <w:name w:val="Table Grid"/>
    <w:basedOn w:val="NormaleTabelle"/>
    <w:uiPriority w:val="39"/>
    <w:rsid w:val="008961b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Listentabelle3Akzent31">
    <w:name w:val="Listentabelle 3 – Akzent 31"/>
    <w:basedOn w:val="NormaleTabelle"/>
    <w:uiPriority w:val="48"/>
    <w:rsid w:val="008961b7"/>
    <w:pPr>
      <w:spacing w:after="0" w:line="240" w:lineRule="auto"/>
    </w:pPr>
    <w:tblPr>
      <w:tblStyleRowBandSize w:val="1"/>
      <w:tblStyleColBandSize w:val="1"/>
      <w:tblBorders>
        <w:top w:val="single" w:color="A5A5A5" w:themeColor="accent3" w:sz="4" w:space="0"/>
        <w:left w:val="single" w:color="A5A5A5" w:themeColor="accent3" w:sz="4" w:space="0"/>
        <w:bottom w:val="single" w:color="A5A5A5" w:themeColor="accent3" w:sz="4" w:space="0"/>
        <w:right w:val="single" w:color="A5A5A5" w:themeColor="accent3" w:sz="4" w:space="0"/>
      </w:tblBorders>
    </w:tblPr>
    <w:tblStylePr w:type="firstRow">
      <w:rPr>
        <w:b/>
        <w:bCs/>
        <w:color w:themeColor="background1"/>
      </w:rPr>
      <w:tblPr/>
      <w:tcPr>
        <w:shd w:val="clear" w:color="auto" w:fill="A5A5A5" w:themeFill="accent3"/>
      </w:tcPr>
    </w:tblStylePr>
    <w:tblStylePr w:type="lastRow">
      <w:rPr>
        <w:b/>
        <w:bCs/>
      </w:rPr>
      <w:tblPr/>
      <w:tcPr>
        <w:tcBorders>
          <w:top w:val="double" w:color="A5A5A5"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A5A5A5" w:themeColor="accent3" w:sz="4" w:space="0"/>
          <w:right w:val="single" w:color="A5A5A5" w:themeColor="accent3" w:sz="4" w:space="0"/>
        </w:tcBorders>
      </w:tcPr>
    </w:tblStylePr>
    <w:tblStylePr w:type="band1Horz">
      <w:tblPr/>
      <w:tcPr>
        <w:tcBorders>
          <w:top w:val="single" w:color="A5A5A5" w:themeColor="accent3" w:sz="4" w:space="0"/>
          <w:bottom w:val="single" w:color="A5A5A5"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A5A5A5" w:themeColor="accent3" w:sz="4" w:space="0"/>
          <w:left w:val="nil"/>
        </w:tcBorders>
      </w:tcPr>
    </w:tblStylePr>
    <w:tblStylePr w:type="swCell">
      <w:tblPr/>
      <w:tcPr>
        <w:tcBorders>
          <w:top w:val="double" w:color="A5A5A5" w:themeColor="accent3" w:sz="4" w:space="0"/>
          <w:right w:val="nil"/>
        </w:tcBorders>
      </w:tcPr>
    </w:tblStylePr>
  </w:style>
  <w:style w:type="table" w:customStyle="1" w:styleId="Gitternetztabelle4Akzent31">
    <w:name w:val="Gitternetztabelle 4 – Akzent 31"/>
    <w:basedOn w:val="NormaleTabelle"/>
    <w:uiPriority w:val="49"/>
    <w:rsid w:val="008961b7"/>
    <w:pPr>
      <w:spacing w:after="0" w:line="240" w:lineRule="auto"/>
    </w:p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Pr>
    <w:tblStylePr w:type="firstRow">
      <w:rPr>
        <w:b/>
        <w:bCs/>
        <w:color w:themeColor="background1"/>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blPr/>
      <w:tcPr>
        <w:tcBorders>
          <w:top w:val="double" w:color="A5A5A5" w:themeColor="accent3" w:sz="4" w:space="0"/>
        </w:tcBorders>
      </w:tcPr>
    </w:tblStylePr>
    <w:tblStylePr w:type="firstCol">
      <w:rPr>
        <w:b/>
        <w:bCs/>
      </w:rPr>
      <w:tblPr/>
    </w:tblStylePr>
    <w:tblStylePr w:type="lastCol">
      <w:rPr>
        <w:b/>
        <w:bCs/>
      </w:rPr>
      <w:tbl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image" Target="media/image5.svg"/><Relationship Id="rId7" Type="http://schemas.openxmlformats.org/officeDocument/2006/relationships/image" Target="media/image6.png"/><Relationship Id="rId8" Type="http://schemas.openxmlformats.org/officeDocument/2006/relationships/image" Target="media/image7.svg"/><Relationship Id="rId9" Type="http://schemas.openxmlformats.org/officeDocument/2006/relationships/image" Target="media/image8.png"/><Relationship Id="rId10" Type="http://schemas.openxmlformats.org/officeDocument/2006/relationships/image" Target="media/image9.svg"/><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Larissa">
  <a:themeElements>
    <a:clrScheme name="Larissa">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10D84-7F4A-4B8F-8EE7-E72440B7B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Application>Collabora_Office/23.05.7.5$Linux_X86_64 LibreOffice_project/efa47c29450dbe156497c26f1f85b1d570ffec9a</Application>
  <AppVersion>15.0000</AppVersion>
  <Pages>1</Pages>
  <Words>261</Words>
  <Characters>1746</Characters>
  <CharactersWithSpaces>2002</CharactersWithSpaces>
  <Paragraphs>16</Paragraphs>
  <Company>Stadt Monheim am Rhein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2023-03-28T18:50:00Z</dcterms:created>
  <dc:creator>Meike Mühlner</dc:creator>
  <dc:description/>
  <dc:language>de-DE</dc:language>
  <cp:lastModifiedBy/>
  <cp:lastPrinted>2019-05-27T12:47:00Z</cp:lastPrinted>
  <dcterms:modified xsi:type="dcterms:W3CDTF">2025-03-17T08:43:27Z</dcterms:modified>
  <cp:revision>43</cp:revision>
  <dc:subject/>
  <dc:title/>
</cp:coreProperties>
</file>

<file path=docProps/custom.xml><?xml version="1.0" encoding="utf-8"?>
<Properties xmlns="http://schemas.openxmlformats.org/officeDocument/2006/custom-properties" xmlns:vt="http://schemas.openxmlformats.org/officeDocument/2006/docPropsVTypes"/>
</file>