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B2AC9" w14:textId="77777777" w:rsidR="009A131C" w:rsidRPr="00F32048" w:rsidRDefault="007B64DC">
      <w:pPr>
        <w:rPr>
          <w:rFonts w:ascii="Arial" w:hAnsi="Arial" w:cs="Arial"/>
          <w:b/>
          <w:bCs/>
          <w:sz w:val="24"/>
          <w:szCs w:val="24"/>
        </w:rPr>
      </w:pPr>
      <w:r w:rsidRPr="00F32048">
        <w:rPr>
          <w:rFonts w:ascii="Arial" w:hAnsi="Arial" w:cs="Arial"/>
          <w:b/>
          <w:bCs/>
          <w:sz w:val="24"/>
          <w:szCs w:val="24"/>
        </w:rPr>
        <w:t xml:space="preserve">Katrin </w:t>
      </w:r>
      <w:r w:rsidR="009A131C" w:rsidRPr="00F32048">
        <w:rPr>
          <w:rFonts w:ascii="Arial" w:hAnsi="Arial" w:cs="Arial"/>
          <w:b/>
          <w:bCs/>
          <w:sz w:val="24"/>
          <w:szCs w:val="24"/>
        </w:rPr>
        <w:t>A</w:t>
      </w:r>
      <w:r w:rsidRPr="00F32048">
        <w:rPr>
          <w:rFonts w:ascii="Arial" w:hAnsi="Arial" w:cs="Arial"/>
          <w:b/>
          <w:bCs/>
          <w:sz w:val="24"/>
          <w:szCs w:val="24"/>
        </w:rPr>
        <w:t>ckermann</w:t>
      </w:r>
    </w:p>
    <w:p w14:paraId="3DCC3CAF" w14:textId="5C253550" w:rsidR="009A131C" w:rsidRDefault="007B64D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Diplom Sozialpädagogin an der GGS Wahlscheid</w:t>
      </w:r>
    </w:p>
    <w:p w14:paraId="0DB66ACB" w14:textId="60D474E7" w:rsidR="009A131C" w:rsidRDefault="009A131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e-mail</w:t>
      </w:r>
      <w:proofErr w:type="spellEnd"/>
      <w:r>
        <w:rPr>
          <w:rFonts w:ascii="Arial" w:hAnsi="Arial" w:cs="Arial"/>
          <w:sz w:val="24"/>
          <w:szCs w:val="24"/>
        </w:rPr>
        <w:t>: katrin.ackermann@ggs-wahlscheid.de</w:t>
      </w:r>
    </w:p>
    <w:p w14:paraId="547D5190" w14:textId="77777777" w:rsidR="009A131C" w:rsidRDefault="009A131C">
      <w:pPr>
        <w:rPr>
          <w:rFonts w:ascii="Arial" w:hAnsi="Arial" w:cs="Arial"/>
          <w:sz w:val="24"/>
          <w:szCs w:val="24"/>
        </w:rPr>
      </w:pPr>
    </w:p>
    <w:p w14:paraId="5C8A7F4E" w14:textId="77777777" w:rsidR="009A131C" w:rsidRDefault="009A131C">
      <w:pPr>
        <w:rPr>
          <w:rFonts w:ascii="Arial" w:hAnsi="Arial" w:cs="Arial"/>
          <w:sz w:val="24"/>
          <w:szCs w:val="24"/>
        </w:rPr>
      </w:pPr>
    </w:p>
    <w:p w14:paraId="6FFCE963" w14:textId="66AED767" w:rsidR="007B64DC" w:rsidRPr="007B64DC" w:rsidRDefault="007B64DC">
      <w:pPr>
        <w:rPr>
          <w:rFonts w:ascii="Arial" w:hAnsi="Arial" w:cs="Arial"/>
          <w:b/>
          <w:bCs/>
          <w:sz w:val="24"/>
          <w:szCs w:val="24"/>
        </w:rPr>
      </w:pPr>
      <w:r w:rsidRPr="007B64DC">
        <w:rPr>
          <w:rFonts w:ascii="Arial" w:hAnsi="Arial" w:cs="Arial"/>
          <w:b/>
          <w:bCs/>
          <w:sz w:val="24"/>
          <w:szCs w:val="24"/>
        </w:rPr>
        <w:t>Ausgewählte Bilderbücher zum Thema Flucht und Trauma</w:t>
      </w:r>
    </w:p>
    <w:p w14:paraId="166F67A7" w14:textId="77777777" w:rsidR="007B64DC" w:rsidRPr="007B64DC" w:rsidRDefault="007B64DC">
      <w:pPr>
        <w:rPr>
          <w:rFonts w:ascii="Arial" w:hAnsi="Arial" w:cs="Arial"/>
          <w:sz w:val="24"/>
          <w:szCs w:val="24"/>
        </w:rPr>
      </w:pPr>
    </w:p>
    <w:p w14:paraId="303B087B" w14:textId="2B7ED886" w:rsidR="007B64DC" w:rsidRPr="007B64DC" w:rsidRDefault="007B64DC">
      <w:pPr>
        <w:rPr>
          <w:rFonts w:ascii="Arial" w:hAnsi="Arial" w:cs="Arial"/>
          <w:sz w:val="24"/>
          <w:szCs w:val="24"/>
        </w:rPr>
      </w:pPr>
      <w:r w:rsidRPr="007B64DC">
        <w:rPr>
          <w:rFonts w:ascii="Arial" w:hAnsi="Arial" w:cs="Arial"/>
          <w:sz w:val="24"/>
          <w:szCs w:val="24"/>
        </w:rPr>
        <w:t>Bestimmt wird alles gut</w:t>
      </w:r>
      <w:r w:rsidRPr="007B64DC">
        <w:rPr>
          <w:rFonts w:ascii="Arial" w:hAnsi="Arial" w:cs="Arial"/>
          <w:sz w:val="24"/>
          <w:szCs w:val="24"/>
        </w:rPr>
        <w:tab/>
      </w:r>
      <w:r w:rsidRPr="007B64DC">
        <w:rPr>
          <w:rFonts w:ascii="Arial" w:hAnsi="Arial" w:cs="Arial"/>
          <w:sz w:val="24"/>
          <w:szCs w:val="24"/>
        </w:rPr>
        <w:tab/>
      </w:r>
      <w:r w:rsidRPr="007B64DC">
        <w:rPr>
          <w:rFonts w:ascii="Arial" w:hAnsi="Arial" w:cs="Arial"/>
          <w:sz w:val="24"/>
          <w:szCs w:val="24"/>
        </w:rPr>
        <w:tab/>
        <w:t>ISBN: 978-3-95470-134-6</w:t>
      </w:r>
    </w:p>
    <w:p w14:paraId="117D60EB" w14:textId="41928D8F" w:rsidR="00C3521B" w:rsidRPr="007B64DC" w:rsidRDefault="007B64DC">
      <w:pPr>
        <w:rPr>
          <w:rFonts w:ascii="Arial" w:hAnsi="Arial" w:cs="Arial"/>
          <w:sz w:val="24"/>
          <w:szCs w:val="24"/>
        </w:rPr>
      </w:pPr>
      <w:proofErr w:type="spellStart"/>
      <w:r w:rsidRPr="007B64DC">
        <w:rPr>
          <w:rFonts w:ascii="Arial" w:hAnsi="Arial" w:cs="Arial"/>
          <w:sz w:val="24"/>
          <w:szCs w:val="24"/>
        </w:rPr>
        <w:t>Wasims</w:t>
      </w:r>
      <w:proofErr w:type="spellEnd"/>
      <w:r w:rsidRPr="007B64DC">
        <w:rPr>
          <w:rFonts w:ascii="Arial" w:hAnsi="Arial" w:cs="Arial"/>
          <w:sz w:val="24"/>
          <w:szCs w:val="24"/>
        </w:rPr>
        <w:t xml:space="preserve"> Weste</w:t>
      </w:r>
      <w:r w:rsidRPr="007B64DC">
        <w:rPr>
          <w:rFonts w:ascii="Arial" w:hAnsi="Arial" w:cs="Arial"/>
          <w:sz w:val="24"/>
          <w:szCs w:val="24"/>
        </w:rPr>
        <w:tab/>
      </w:r>
      <w:r w:rsidRPr="007B64DC">
        <w:rPr>
          <w:rFonts w:ascii="Arial" w:hAnsi="Arial" w:cs="Arial"/>
          <w:sz w:val="24"/>
          <w:szCs w:val="24"/>
        </w:rPr>
        <w:tab/>
      </w:r>
      <w:r w:rsidRPr="007B64DC">
        <w:rPr>
          <w:rFonts w:ascii="Arial" w:hAnsi="Arial" w:cs="Arial"/>
          <w:sz w:val="24"/>
          <w:szCs w:val="24"/>
        </w:rPr>
        <w:tab/>
      </w:r>
      <w:r w:rsidRPr="007B64DC">
        <w:rPr>
          <w:rFonts w:ascii="Arial" w:hAnsi="Arial" w:cs="Arial"/>
          <w:sz w:val="24"/>
          <w:szCs w:val="24"/>
        </w:rPr>
        <w:tab/>
        <w:t>ISBN: 978-3-86739-119-1</w:t>
      </w:r>
    </w:p>
    <w:p w14:paraId="245CB2A2" w14:textId="2E4D77A6" w:rsidR="007B64DC" w:rsidRPr="007B64DC" w:rsidRDefault="007B64DC">
      <w:pPr>
        <w:rPr>
          <w:rFonts w:ascii="Arial" w:hAnsi="Arial" w:cs="Arial"/>
          <w:sz w:val="24"/>
          <w:szCs w:val="24"/>
        </w:rPr>
      </w:pPr>
      <w:r w:rsidRPr="007B64DC">
        <w:rPr>
          <w:rFonts w:ascii="Arial" w:hAnsi="Arial" w:cs="Arial"/>
          <w:sz w:val="24"/>
          <w:szCs w:val="24"/>
        </w:rPr>
        <w:t>Zuhause kann überall sein</w:t>
      </w:r>
      <w:r w:rsidRPr="007B64DC">
        <w:rPr>
          <w:rFonts w:ascii="Arial" w:hAnsi="Arial" w:cs="Arial"/>
          <w:sz w:val="24"/>
          <w:szCs w:val="24"/>
        </w:rPr>
        <w:tab/>
      </w:r>
      <w:r w:rsidRPr="007B64DC">
        <w:rPr>
          <w:rFonts w:ascii="Arial" w:hAnsi="Arial" w:cs="Arial"/>
          <w:sz w:val="24"/>
          <w:szCs w:val="24"/>
        </w:rPr>
        <w:tab/>
      </w:r>
      <w:r w:rsidRPr="007B64DC">
        <w:rPr>
          <w:rFonts w:ascii="Arial" w:hAnsi="Arial" w:cs="Arial"/>
          <w:sz w:val="24"/>
          <w:szCs w:val="24"/>
        </w:rPr>
        <w:tab/>
        <w:t>ISBN: 978-3-95728-645-1</w:t>
      </w:r>
    </w:p>
    <w:p w14:paraId="6CF3E6D4" w14:textId="04B6C1DD" w:rsidR="007B64DC" w:rsidRPr="007B64DC" w:rsidRDefault="007B64DC">
      <w:pPr>
        <w:rPr>
          <w:rFonts w:ascii="Arial" w:hAnsi="Arial" w:cs="Arial"/>
          <w:sz w:val="24"/>
          <w:szCs w:val="24"/>
        </w:rPr>
      </w:pPr>
      <w:r w:rsidRPr="007B64DC">
        <w:rPr>
          <w:rFonts w:ascii="Arial" w:hAnsi="Arial" w:cs="Arial"/>
          <w:sz w:val="24"/>
          <w:szCs w:val="24"/>
        </w:rPr>
        <w:t>Eine Wiese für alle</w:t>
      </w:r>
      <w:r w:rsidRPr="007B64DC">
        <w:rPr>
          <w:rFonts w:ascii="Arial" w:hAnsi="Arial" w:cs="Arial"/>
          <w:sz w:val="24"/>
          <w:szCs w:val="24"/>
        </w:rPr>
        <w:tab/>
      </w:r>
      <w:r w:rsidRPr="007B64DC">
        <w:rPr>
          <w:rFonts w:ascii="Arial" w:hAnsi="Arial" w:cs="Arial"/>
          <w:sz w:val="24"/>
          <w:szCs w:val="24"/>
        </w:rPr>
        <w:tab/>
      </w:r>
      <w:r w:rsidRPr="007B64DC">
        <w:rPr>
          <w:rFonts w:ascii="Arial" w:hAnsi="Arial" w:cs="Arial"/>
          <w:sz w:val="24"/>
          <w:szCs w:val="24"/>
        </w:rPr>
        <w:tab/>
      </w:r>
      <w:r w:rsidRPr="007B64DC">
        <w:rPr>
          <w:rFonts w:ascii="Arial" w:hAnsi="Arial" w:cs="Arial"/>
          <w:sz w:val="24"/>
          <w:szCs w:val="24"/>
        </w:rPr>
        <w:tab/>
        <w:t>ISBN: 978-3-95470-242-8</w:t>
      </w:r>
    </w:p>
    <w:p w14:paraId="7237DF19" w14:textId="34841812" w:rsidR="007B64DC" w:rsidRPr="007B64DC" w:rsidRDefault="007B64DC">
      <w:pPr>
        <w:rPr>
          <w:rFonts w:ascii="Arial" w:hAnsi="Arial" w:cs="Arial"/>
          <w:sz w:val="24"/>
          <w:szCs w:val="24"/>
        </w:rPr>
      </w:pPr>
      <w:r w:rsidRPr="007B64DC">
        <w:rPr>
          <w:rFonts w:ascii="Arial" w:hAnsi="Arial" w:cs="Arial"/>
          <w:sz w:val="24"/>
          <w:szCs w:val="24"/>
        </w:rPr>
        <w:t>Wie ist es, wenn man kein Zuhause mehr hat?</w:t>
      </w:r>
      <w:r w:rsidRPr="007B64DC">
        <w:rPr>
          <w:rFonts w:ascii="Arial" w:hAnsi="Arial" w:cs="Arial"/>
          <w:sz w:val="24"/>
          <w:szCs w:val="24"/>
        </w:rPr>
        <w:tab/>
        <w:t>ISBN: 978-3-522-30511-2</w:t>
      </w:r>
    </w:p>
    <w:p w14:paraId="4A9C36E4" w14:textId="06401B17" w:rsidR="007B64DC" w:rsidRPr="007B64DC" w:rsidRDefault="007B64DC">
      <w:pPr>
        <w:rPr>
          <w:rFonts w:ascii="Arial" w:hAnsi="Arial" w:cs="Arial"/>
          <w:sz w:val="24"/>
          <w:szCs w:val="24"/>
        </w:rPr>
      </w:pPr>
      <w:r w:rsidRPr="007B64DC">
        <w:rPr>
          <w:rFonts w:ascii="Arial" w:hAnsi="Arial" w:cs="Arial"/>
          <w:sz w:val="24"/>
          <w:szCs w:val="24"/>
        </w:rPr>
        <w:t>Wie ist es, wenn es Krieg gibt?</w:t>
      </w:r>
      <w:r w:rsidRPr="007B64DC">
        <w:rPr>
          <w:rFonts w:ascii="Arial" w:hAnsi="Arial" w:cs="Arial"/>
          <w:sz w:val="24"/>
          <w:szCs w:val="24"/>
        </w:rPr>
        <w:tab/>
      </w:r>
      <w:r w:rsidRPr="007B64DC">
        <w:rPr>
          <w:rFonts w:ascii="Arial" w:hAnsi="Arial" w:cs="Arial"/>
          <w:sz w:val="24"/>
          <w:szCs w:val="24"/>
        </w:rPr>
        <w:tab/>
        <w:t>ISBN: 978-3-522-30534-1</w:t>
      </w:r>
    </w:p>
    <w:p w14:paraId="645BE6F8" w14:textId="180CE461" w:rsidR="007B64DC" w:rsidRPr="007B64DC" w:rsidRDefault="007B64DC">
      <w:pPr>
        <w:rPr>
          <w:rFonts w:ascii="Arial" w:hAnsi="Arial" w:cs="Arial"/>
          <w:sz w:val="24"/>
          <w:szCs w:val="24"/>
        </w:rPr>
      </w:pPr>
      <w:r w:rsidRPr="007B64DC">
        <w:rPr>
          <w:rFonts w:ascii="Arial" w:hAnsi="Arial" w:cs="Arial"/>
          <w:sz w:val="24"/>
          <w:szCs w:val="24"/>
        </w:rPr>
        <w:t>Die Flucht</w:t>
      </w:r>
      <w:r w:rsidRPr="007B64DC">
        <w:rPr>
          <w:rFonts w:ascii="Arial" w:hAnsi="Arial" w:cs="Arial"/>
          <w:sz w:val="24"/>
          <w:szCs w:val="24"/>
        </w:rPr>
        <w:tab/>
      </w:r>
      <w:r w:rsidRPr="007B64DC">
        <w:rPr>
          <w:rFonts w:ascii="Arial" w:hAnsi="Arial" w:cs="Arial"/>
          <w:sz w:val="24"/>
          <w:szCs w:val="24"/>
        </w:rPr>
        <w:tab/>
      </w:r>
      <w:r w:rsidRPr="007B64DC">
        <w:rPr>
          <w:rFonts w:ascii="Arial" w:hAnsi="Arial" w:cs="Arial"/>
          <w:sz w:val="24"/>
          <w:szCs w:val="24"/>
        </w:rPr>
        <w:tab/>
      </w:r>
      <w:r w:rsidRPr="007B64DC">
        <w:rPr>
          <w:rFonts w:ascii="Arial" w:hAnsi="Arial" w:cs="Arial"/>
          <w:sz w:val="24"/>
          <w:szCs w:val="24"/>
        </w:rPr>
        <w:tab/>
      </w:r>
      <w:r w:rsidRPr="007B64DC">
        <w:rPr>
          <w:rFonts w:ascii="Arial" w:hAnsi="Arial" w:cs="Arial"/>
          <w:sz w:val="24"/>
          <w:szCs w:val="24"/>
        </w:rPr>
        <w:tab/>
        <w:t>ISBN: 978-3-314-10361-2</w:t>
      </w:r>
    </w:p>
    <w:p w14:paraId="41A22E03" w14:textId="44CC0E79" w:rsidR="007B64DC" w:rsidRPr="007B64DC" w:rsidRDefault="007B64DC">
      <w:pPr>
        <w:rPr>
          <w:rFonts w:ascii="Arial" w:hAnsi="Arial" w:cs="Arial"/>
          <w:sz w:val="24"/>
          <w:szCs w:val="24"/>
        </w:rPr>
      </w:pPr>
      <w:r w:rsidRPr="007B64DC">
        <w:rPr>
          <w:rFonts w:ascii="Arial" w:hAnsi="Arial" w:cs="Arial"/>
          <w:sz w:val="24"/>
          <w:szCs w:val="24"/>
        </w:rPr>
        <w:t>Frieden</w:t>
      </w:r>
      <w:r w:rsidRPr="007B64DC">
        <w:rPr>
          <w:rFonts w:ascii="Arial" w:hAnsi="Arial" w:cs="Arial"/>
          <w:sz w:val="24"/>
          <w:szCs w:val="24"/>
        </w:rPr>
        <w:tab/>
      </w:r>
      <w:r w:rsidRPr="007B64DC">
        <w:rPr>
          <w:rFonts w:ascii="Arial" w:hAnsi="Arial" w:cs="Arial"/>
          <w:sz w:val="24"/>
          <w:szCs w:val="24"/>
        </w:rPr>
        <w:tab/>
      </w:r>
      <w:r w:rsidRPr="007B64DC">
        <w:rPr>
          <w:rFonts w:ascii="Arial" w:hAnsi="Arial" w:cs="Arial"/>
          <w:sz w:val="24"/>
          <w:szCs w:val="24"/>
        </w:rPr>
        <w:tab/>
      </w:r>
      <w:r w:rsidRPr="007B64DC">
        <w:rPr>
          <w:rFonts w:ascii="Arial" w:hAnsi="Arial" w:cs="Arial"/>
          <w:sz w:val="24"/>
          <w:szCs w:val="24"/>
        </w:rPr>
        <w:tab/>
      </w:r>
      <w:r w:rsidRPr="007B64DC">
        <w:rPr>
          <w:rFonts w:ascii="Arial" w:hAnsi="Arial" w:cs="Arial"/>
          <w:sz w:val="24"/>
          <w:szCs w:val="24"/>
        </w:rPr>
        <w:tab/>
        <w:t>ISBN: 978-3-314-10565-4</w:t>
      </w:r>
    </w:p>
    <w:p w14:paraId="63540641" w14:textId="2980E4B3" w:rsidR="007B64DC" w:rsidRPr="007B64DC" w:rsidRDefault="007B64DC">
      <w:pPr>
        <w:rPr>
          <w:rFonts w:ascii="Arial" w:hAnsi="Arial" w:cs="Arial"/>
          <w:sz w:val="24"/>
          <w:szCs w:val="24"/>
        </w:rPr>
      </w:pPr>
    </w:p>
    <w:p w14:paraId="50D26EE2" w14:textId="33F4B55C" w:rsidR="007B64DC" w:rsidRPr="007B64DC" w:rsidRDefault="007B64DC">
      <w:pPr>
        <w:rPr>
          <w:rFonts w:ascii="Arial" w:hAnsi="Arial" w:cs="Arial"/>
          <w:sz w:val="24"/>
          <w:szCs w:val="24"/>
        </w:rPr>
      </w:pPr>
    </w:p>
    <w:p w14:paraId="4DDE5B6B" w14:textId="1B6243EF" w:rsidR="007B64DC" w:rsidRPr="007B64DC" w:rsidRDefault="007B64DC">
      <w:pPr>
        <w:rPr>
          <w:rFonts w:ascii="Arial" w:hAnsi="Arial" w:cs="Arial"/>
          <w:b/>
          <w:bCs/>
          <w:sz w:val="24"/>
          <w:szCs w:val="24"/>
        </w:rPr>
      </w:pPr>
      <w:r w:rsidRPr="007B64DC">
        <w:rPr>
          <w:rFonts w:ascii="Arial" w:hAnsi="Arial" w:cs="Arial"/>
          <w:b/>
          <w:bCs/>
          <w:sz w:val="24"/>
          <w:szCs w:val="24"/>
        </w:rPr>
        <w:t>Mehrsprachiges Kinderbuch:</w:t>
      </w:r>
    </w:p>
    <w:p w14:paraId="23D4FAFF" w14:textId="1008CDEB" w:rsidR="007B64DC" w:rsidRPr="007B64DC" w:rsidRDefault="007B64DC">
      <w:pPr>
        <w:rPr>
          <w:rFonts w:ascii="Arial" w:hAnsi="Arial" w:cs="Arial"/>
          <w:sz w:val="24"/>
          <w:szCs w:val="24"/>
        </w:rPr>
      </w:pPr>
      <w:r w:rsidRPr="007B64DC">
        <w:rPr>
          <w:rFonts w:ascii="Arial" w:hAnsi="Arial" w:cs="Arial"/>
          <w:sz w:val="24"/>
          <w:szCs w:val="24"/>
        </w:rPr>
        <w:t>Bin ich klein, von Philipp Winterberg und Nadja Wichmann</w:t>
      </w:r>
    </w:p>
    <w:p w14:paraId="3CD07275" w14:textId="5195B229" w:rsidR="007B64DC" w:rsidRDefault="007B64DC">
      <w:pPr>
        <w:rPr>
          <w:rFonts w:ascii="Arial" w:hAnsi="Arial" w:cs="Arial"/>
          <w:sz w:val="24"/>
          <w:szCs w:val="24"/>
        </w:rPr>
      </w:pPr>
      <w:r w:rsidRPr="007B64DC">
        <w:rPr>
          <w:rFonts w:ascii="Arial" w:hAnsi="Arial" w:cs="Arial"/>
          <w:sz w:val="24"/>
          <w:szCs w:val="24"/>
        </w:rPr>
        <w:t>Erschienen in über 20 Sprachen, immer Deutsch und die jeweils andere Sprache auf einer Seite</w:t>
      </w:r>
    </w:p>
    <w:p w14:paraId="76E0AC7A" w14:textId="2445BF81" w:rsidR="009A131C" w:rsidRDefault="009A131C">
      <w:pPr>
        <w:rPr>
          <w:rFonts w:ascii="Arial" w:hAnsi="Arial" w:cs="Arial"/>
          <w:sz w:val="24"/>
          <w:szCs w:val="24"/>
        </w:rPr>
      </w:pPr>
    </w:p>
    <w:p w14:paraId="22D08305" w14:textId="343F1169" w:rsidR="009A131C" w:rsidRDefault="009A131C">
      <w:pPr>
        <w:rPr>
          <w:rFonts w:ascii="Arial" w:hAnsi="Arial" w:cs="Arial"/>
          <w:sz w:val="24"/>
          <w:szCs w:val="24"/>
        </w:rPr>
      </w:pPr>
    </w:p>
    <w:p w14:paraId="728BC4A1" w14:textId="16E51DA4" w:rsidR="009A131C" w:rsidRDefault="009A131C">
      <w:pPr>
        <w:rPr>
          <w:rFonts w:ascii="Arial" w:hAnsi="Arial" w:cs="Arial"/>
          <w:sz w:val="24"/>
          <w:szCs w:val="24"/>
        </w:rPr>
      </w:pPr>
    </w:p>
    <w:p w14:paraId="6EAED166" w14:textId="43A4386E" w:rsidR="009A131C" w:rsidRDefault="009A131C">
      <w:pPr>
        <w:rPr>
          <w:rFonts w:ascii="Arial" w:hAnsi="Arial" w:cs="Arial"/>
          <w:sz w:val="24"/>
          <w:szCs w:val="24"/>
        </w:rPr>
      </w:pPr>
    </w:p>
    <w:p w14:paraId="0E15AFE7" w14:textId="7109DF85" w:rsidR="009A131C" w:rsidRDefault="009A131C">
      <w:pPr>
        <w:rPr>
          <w:rFonts w:ascii="Arial" w:hAnsi="Arial" w:cs="Arial"/>
          <w:sz w:val="24"/>
          <w:szCs w:val="24"/>
        </w:rPr>
      </w:pPr>
    </w:p>
    <w:p w14:paraId="22D0F0C6" w14:textId="44B18E5B" w:rsidR="009A131C" w:rsidRDefault="009A131C">
      <w:pPr>
        <w:rPr>
          <w:rFonts w:ascii="Arial" w:hAnsi="Arial" w:cs="Arial"/>
          <w:sz w:val="24"/>
          <w:szCs w:val="24"/>
        </w:rPr>
      </w:pPr>
    </w:p>
    <w:p w14:paraId="6AAF1C43" w14:textId="5ADC230F" w:rsidR="009A131C" w:rsidRDefault="009A131C">
      <w:pPr>
        <w:rPr>
          <w:rFonts w:ascii="Arial" w:hAnsi="Arial" w:cs="Arial"/>
          <w:sz w:val="24"/>
          <w:szCs w:val="24"/>
        </w:rPr>
      </w:pPr>
    </w:p>
    <w:p w14:paraId="4A39E5CB" w14:textId="2A317371" w:rsidR="009A131C" w:rsidRDefault="009A131C">
      <w:pPr>
        <w:rPr>
          <w:rFonts w:ascii="Arial" w:hAnsi="Arial" w:cs="Arial"/>
          <w:sz w:val="24"/>
          <w:szCs w:val="24"/>
        </w:rPr>
      </w:pPr>
    </w:p>
    <w:p w14:paraId="46266F98" w14:textId="4B94073D" w:rsidR="009A131C" w:rsidRDefault="009A131C">
      <w:pPr>
        <w:rPr>
          <w:rFonts w:ascii="Arial" w:hAnsi="Arial" w:cs="Arial"/>
          <w:sz w:val="24"/>
          <w:szCs w:val="24"/>
        </w:rPr>
      </w:pPr>
    </w:p>
    <w:p w14:paraId="08E69404" w14:textId="10C923AA" w:rsidR="009A131C" w:rsidRDefault="009A131C">
      <w:pPr>
        <w:rPr>
          <w:rFonts w:ascii="Arial" w:hAnsi="Arial" w:cs="Arial"/>
          <w:sz w:val="24"/>
          <w:szCs w:val="24"/>
        </w:rPr>
      </w:pPr>
    </w:p>
    <w:p w14:paraId="0F69EBCE" w14:textId="77777777" w:rsidR="009A131C" w:rsidRDefault="009A131C">
      <w:pPr>
        <w:rPr>
          <w:rFonts w:ascii="Arial" w:hAnsi="Arial" w:cs="Arial"/>
          <w:sz w:val="24"/>
          <w:szCs w:val="24"/>
        </w:rPr>
      </w:pPr>
    </w:p>
    <w:p w14:paraId="5495CA54" w14:textId="03409CCB" w:rsidR="009A131C" w:rsidRDefault="009A13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Hilfreiche Seiten im Netz:</w:t>
      </w:r>
    </w:p>
    <w:p w14:paraId="6F37446B" w14:textId="77777777" w:rsidR="009A131C" w:rsidRPr="007B64DC" w:rsidRDefault="009A131C">
      <w:pPr>
        <w:rPr>
          <w:rFonts w:ascii="Arial" w:hAnsi="Arial" w:cs="Arial"/>
          <w:sz w:val="24"/>
          <w:szCs w:val="24"/>
        </w:rPr>
      </w:pPr>
    </w:p>
    <w:p w14:paraId="2DA5680D" w14:textId="294B4329" w:rsidR="009A131C" w:rsidRDefault="009A131C">
      <w:pPr>
        <w:rPr>
          <w:rFonts w:ascii="Arial" w:hAnsi="Arial" w:cs="Arial"/>
          <w:sz w:val="24"/>
          <w:szCs w:val="24"/>
        </w:rPr>
      </w:pPr>
      <w:r w:rsidRPr="009A131C">
        <w:rPr>
          <w:rFonts w:ascii="Arial" w:hAnsi="Arial" w:cs="Arial"/>
          <w:b/>
          <w:bCs/>
          <w:sz w:val="24"/>
          <w:szCs w:val="24"/>
        </w:rPr>
        <w:t>Kostenloses Material für ukrainische Kinder</w:t>
      </w:r>
      <w:r>
        <w:rPr>
          <w:rFonts w:ascii="Arial" w:hAnsi="Arial" w:cs="Arial"/>
          <w:sz w:val="24"/>
          <w:szCs w:val="24"/>
        </w:rPr>
        <w:t xml:space="preserve"> (mit dem ich sehr gerne arbeite </w:t>
      </w:r>
      <w:r w:rsidRPr="009A131C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rFonts w:ascii="Arial" w:hAnsi="Arial" w:cs="Arial"/>
          <w:sz w:val="24"/>
          <w:szCs w:val="24"/>
        </w:rPr>
        <w:t>)</w:t>
      </w:r>
    </w:p>
    <w:p w14:paraId="1DB19AF6" w14:textId="5A4E692E" w:rsidR="007B64DC" w:rsidRDefault="009A131C">
      <w:pPr>
        <w:rPr>
          <w:rFonts w:ascii="Arial" w:hAnsi="Arial" w:cs="Arial"/>
          <w:sz w:val="24"/>
          <w:szCs w:val="24"/>
        </w:rPr>
      </w:pPr>
      <w:hyperlink r:id="rId4" w:history="1">
        <w:r w:rsidRPr="00D50781">
          <w:rPr>
            <w:rStyle w:val="Hyperlink"/>
            <w:rFonts w:ascii="Arial" w:hAnsi="Arial" w:cs="Arial"/>
            <w:sz w:val="24"/>
            <w:szCs w:val="24"/>
          </w:rPr>
          <w:t>https://coollama.de/ukraine/</w:t>
        </w:r>
      </w:hyperlink>
    </w:p>
    <w:p w14:paraId="3B2CAC29" w14:textId="503A31C5" w:rsidR="009A131C" w:rsidRDefault="009A131C">
      <w:pPr>
        <w:rPr>
          <w:rFonts w:ascii="Arial" w:hAnsi="Arial" w:cs="Arial"/>
          <w:sz w:val="24"/>
          <w:szCs w:val="24"/>
        </w:rPr>
      </w:pPr>
    </w:p>
    <w:p w14:paraId="63942057" w14:textId="183A4E72" w:rsidR="009A131C" w:rsidRPr="009A131C" w:rsidRDefault="009A131C">
      <w:pPr>
        <w:rPr>
          <w:rFonts w:ascii="Arial" w:hAnsi="Arial" w:cs="Arial"/>
          <w:b/>
          <w:bCs/>
          <w:sz w:val="24"/>
          <w:szCs w:val="24"/>
        </w:rPr>
      </w:pPr>
      <w:r w:rsidRPr="009A131C">
        <w:rPr>
          <w:rFonts w:ascii="Arial" w:hAnsi="Arial" w:cs="Arial"/>
          <w:b/>
          <w:bCs/>
          <w:sz w:val="24"/>
          <w:szCs w:val="24"/>
        </w:rPr>
        <w:t xml:space="preserve">Mehrsprachige, gute Angebote, wie: Anamnesebogen, Kinderkrankheiten </w:t>
      </w:r>
      <w:proofErr w:type="spellStart"/>
      <w:r w:rsidRPr="009A131C">
        <w:rPr>
          <w:rFonts w:ascii="Arial" w:hAnsi="Arial" w:cs="Arial"/>
          <w:b/>
          <w:bCs/>
          <w:sz w:val="24"/>
          <w:szCs w:val="24"/>
        </w:rPr>
        <w:t>usw</w:t>
      </w:r>
      <w:proofErr w:type="spellEnd"/>
      <w:r w:rsidRPr="009A131C">
        <w:rPr>
          <w:rFonts w:ascii="Arial" w:hAnsi="Arial" w:cs="Arial"/>
          <w:b/>
          <w:bCs/>
          <w:sz w:val="24"/>
          <w:szCs w:val="24"/>
        </w:rPr>
        <w:t>:</w:t>
      </w:r>
    </w:p>
    <w:p w14:paraId="0FE01CCC" w14:textId="6D87F668" w:rsidR="009A131C" w:rsidRDefault="009A131C">
      <w:pPr>
        <w:rPr>
          <w:rFonts w:ascii="Arial" w:hAnsi="Arial" w:cs="Arial"/>
          <w:sz w:val="24"/>
          <w:szCs w:val="24"/>
        </w:rPr>
      </w:pPr>
      <w:hyperlink r:id="rId5" w:history="1">
        <w:r w:rsidRPr="00D50781">
          <w:rPr>
            <w:rStyle w:val="Hyperlink"/>
            <w:rFonts w:ascii="Arial" w:hAnsi="Arial" w:cs="Arial"/>
            <w:sz w:val="24"/>
            <w:szCs w:val="24"/>
          </w:rPr>
          <w:t>http://www.setzer-verlag.com/Anamneseboegen</w:t>
        </w:r>
      </w:hyperlink>
    </w:p>
    <w:p w14:paraId="1404D2F1" w14:textId="181D3567" w:rsidR="009A131C" w:rsidRDefault="009A131C">
      <w:pPr>
        <w:rPr>
          <w:rFonts w:ascii="Arial" w:hAnsi="Arial" w:cs="Arial"/>
          <w:sz w:val="24"/>
          <w:szCs w:val="24"/>
        </w:rPr>
      </w:pPr>
    </w:p>
    <w:p w14:paraId="2CBBE892" w14:textId="3CBE0C1F" w:rsidR="009A131C" w:rsidRPr="009A131C" w:rsidRDefault="009A131C">
      <w:pPr>
        <w:rPr>
          <w:rFonts w:ascii="Arial" w:hAnsi="Arial" w:cs="Arial"/>
          <w:b/>
          <w:bCs/>
          <w:sz w:val="24"/>
          <w:szCs w:val="24"/>
        </w:rPr>
      </w:pPr>
      <w:r w:rsidRPr="009A131C">
        <w:rPr>
          <w:rFonts w:ascii="Arial" w:hAnsi="Arial" w:cs="Arial"/>
          <w:b/>
          <w:bCs/>
          <w:sz w:val="24"/>
          <w:szCs w:val="24"/>
        </w:rPr>
        <w:t>Verkehrsregeln mehrsprachig (hilfreich bei der Fahrradprüfung im 4. Schuljahr)</w:t>
      </w:r>
    </w:p>
    <w:p w14:paraId="26A4A62F" w14:textId="29A6FAD8" w:rsidR="009A131C" w:rsidRDefault="009A131C">
      <w:pPr>
        <w:rPr>
          <w:rFonts w:ascii="Arial" w:hAnsi="Arial" w:cs="Arial"/>
          <w:sz w:val="24"/>
          <w:szCs w:val="24"/>
        </w:rPr>
      </w:pPr>
      <w:hyperlink r:id="rId6" w:history="1">
        <w:r w:rsidRPr="00D50781">
          <w:rPr>
            <w:rStyle w:val="Hyperlink"/>
            <w:rFonts w:ascii="Arial" w:hAnsi="Arial" w:cs="Arial"/>
            <w:sz w:val="24"/>
            <w:szCs w:val="24"/>
          </w:rPr>
          <w:t>https://adfc-hu.de/verkehrsregeln/</w:t>
        </w:r>
      </w:hyperlink>
    </w:p>
    <w:p w14:paraId="7E369C28" w14:textId="02252A01" w:rsidR="009A131C" w:rsidRDefault="009A131C">
      <w:pPr>
        <w:rPr>
          <w:rFonts w:ascii="Arial" w:hAnsi="Arial" w:cs="Arial"/>
          <w:sz w:val="24"/>
          <w:szCs w:val="24"/>
        </w:rPr>
      </w:pPr>
      <w:hyperlink r:id="rId7" w:history="1">
        <w:r w:rsidRPr="00D50781">
          <w:rPr>
            <w:rStyle w:val="Hyperlink"/>
            <w:rFonts w:ascii="Arial" w:hAnsi="Arial" w:cs="Arial"/>
            <w:sz w:val="24"/>
            <w:szCs w:val="24"/>
          </w:rPr>
          <w:t>https://muenchen.adfc.de/artikel/verkehrsregeln-in-vielen-sprachen-1</w:t>
        </w:r>
      </w:hyperlink>
    </w:p>
    <w:p w14:paraId="66C918B1" w14:textId="4BC51E36" w:rsidR="009A131C" w:rsidRDefault="009A131C">
      <w:pPr>
        <w:rPr>
          <w:rFonts w:ascii="Arial" w:hAnsi="Arial" w:cs="Arial"/>
          <w:sz w:val="24"/>
          <w:szCs w:val="24"/>
        </w:rPr>
      </w:pPr>
    </w:p>
    <w:p w14:paraId="6424DB47" w14:textId="792AB3F4" w:rsidR="009A131C" w:rsidRPr="00F32048" w:rsidRDefault="009A131C">
      <w:pPr>
        <w:rPr>
          <w:rFonts w:ascii="Arial" w:hAnsi="Arial" w:cs="Arial"/>
          <w:b/>
          <w:bCs/>
          <w:sz w:val="24"/>
          <w:szCs w:val="24"/>
        </w:rPr>
      </w:pPr>
      <w:r w:rsidRPr="00F32048">
        <w:rPr>
          <w:rFonts w:ascii="Arial" w:hAnsi="Arial" w:cs="Arial"/>
          <w:b/>
          <w:bCs/>
          <w:sz w:val="24"/>
          <w:szCs w:val="24"/>
        </w:rPr>
        <w:t xml:space="preserve">Orientierungshilfe mit nützlichen Tipps und Informationen </w:t>
      </w:r>
      <w:r w:rsidR="00F32048" w:rsidRPr="00F32048">
        <w:rPr>
          <w:rFonts w:ascii="Arial" w:hAnsi="Arial" w:cs="Arial"/>
          <w:b/>
          <w:bCs/>
          <w:sz w:val="24"/>
          <w:szCs w:val="24"/>
        </w:rPr>
        <w:t>zum Leben in Deutschland</w:t>
      </w:r>
    </w:p>
    <w:p w14:paraId="76469119" w14:textId="6B393A30" w:rsidR="00F32048" w:rsidRDefault="00F320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(Ich arbeite ehrenamtlich in der Flüchtlingsinitiative Lohmar-Siegburg e.V. und wir organisieren gemeinsam mit der Stadt Lohmar Rechtskundekurse mit Rechtsanwalt und Dolmetscher. Die Hefte gibt es in sehr vielen Sprachen, auch in Deutsch in leichter Sprache)</w:t>
      </w:r>
    </w:p>
    <w:p w14:paraId="0D7A2B37" w14:textId="149275AC" w:rsidR="00F32048" w:rsidRDefault="00F32048">
      <w:pPr>
        <w:rPr>
          <w:rFonts w:ascii="Arial" w:hAnsi="Arial" w:cs="Arial"/>
          <w:sz w:val="24"/>
          <w:szCs w:val="24"/>
        </w:rPr>
      </w:pPr>
      <w:r w:rsidRPr="00F32048">
        <w:rPr>
          <w:rFonts w:ascii="Arial" w:hAnsi="Arial" w:cs="Arial"/>
          <w:sz w:val="24"/>
          <w:szCs w:val="24"/>
        </w:rPr>
        <w:t>https://www.refugeeguide.de/de/</w:t>
      </w:r>
    </w:p>
    <w:p w14:paraId="6340D3DD" w14:textId="6C228380" w:rsidR="009A131C" w:rsidRPr="007B64DC" w:rsidRDefault="009A131C">
      <w:pPr>
        <w:rPr>
          <w:rFonts w:ascii="Arial" w:hAnsi="Arial" w:cs="Arial"/>
          <w:sz w:val="24"/>
          <w:szCs w:val="24"/>
        </w:rPr>
      </w:pPr>
    </w:p>
    <w:sectPr w:rsidR="009A131C" w:rsidRPr="007B64D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21B"/>
    <w:rsid w:val="004E421D"/>
    <w:rsid w:val="007B64DC"/>
    <w:rsid w:val="0081356C"/>
    <w:rsid w:val="00900666"/>
    <w:rsid w:val="009A131C"/>
    <w:rsid w:val="00C3521B"/>
    <w:rsid w:val="00F3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83B18"/>
  <w15:chartTrackingRefBased/>
  <w15:docId w15:val="{FB77FFC9-9E20-41BD-84B9-1403BA9B6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006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00666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9A131C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A13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uenchen.adfc.de/artikel/verkehrsregeln-in-vielen-sprachen-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dfc-hu.de/verkehrsregeln/" TargetMode="External"/><Relationship Id="rId5" Type="http://schemas.openxmlformats.org/officeDocument/2006/relationships/hyperlink" Target="http://www.setzer-verlag.com/Anamneseboegen" TargetMode="External"/><Relationship Id="rId4" Type="http://schemas.openxmlformats.org/officeDocument/2006/relationships/hyperlink" Target="https://coollama.de/ukrain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Lohmar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 Ackermann</dc:creator>
  <cp:keywords/>
  <dc:description/>
  <cp:lastModifiedBy>Katrin Ackermann</cp:lastModifiedBy>
  <cp:revision>2</cp:revision>
  <cp:lastPrinted>2021-11-30T08:29:00Z</cp:lastPrinted>
  <dcterms:created xsi:type="dcterms:W3CDTF">2023-11-15T12:09:00Z</dcterms:created>
  <dcterms:modified xsi:type="dcterms:W3CDTF">2023-11-15T12:09:00Z</dcterms:modified>
</cp:coreProperties>
</file>