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F4AA33" w14:textId="77777777" w:rsidR="00442E1F" w:rsidRDefault="00442E1F" w:rsidP="00442E1F"/>
    <w:p w14:paraId="69364966" w14:textId="77777777" w:rsidR="00442E1F" w:rsidRPr="00556DB6" w:rsidRDefault="00442E1F" w:rsidP="007659AE">
      <w:pPr>
        <w:jc w:val="center"/>
        <w:rPr>
          <w:rFonts w:ascii="Arial" w:hAnsi="Arial" w:cs="Arial"/>
          <w:sz w:val="28"/>
          <w:szCs w:val="28"/>
        </w:rPr>
      </w:pPr>
      <w:r w:rsidRPr="00556DB6">
        <w:rPr>
          <w:rFonts w:ascii="Arial" w:hAnsi="Arial" w:cs="Arial"/>
          <w:sz w:val="28"/>
          <w:szCs w:val="28"/>
        </w:rPr>
        <w:t xml:space="preserve">Gesundheitstage an der Schule </w:t>
      </w:r>
      <w:r w:rsidRPr="00556DB6">
        <w:rPr>
          <w:rFonts w:ascii="Segoe UI Emoji" w:hAnsi="Segoe UI Emoji" w:cs="Segoe UI Emoji"/>
          <w:sz w:val="28"/>
          <w:szCs w:val="28"/>
        </w:rPr>
        <w:t>🥗🍎</w:t>
      </w:r>
    </w:p>
    <w:p w14:paraId="5C85208E" w14:textId="04D88F70" w:rsidR="00B926BE" w:rsidRDefault="00442E1F" w:rsidP="00442E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Regelmäßig stattfindende Gesundheitstage bilden für die GHS einen wichtigen Bestandteil eines umfassenden Bildungsauftrages.</w:t>
      </w:r>
      <w:r w:rsidR="00556DB6">
        <w:rPr>
          <w:rFonts w:ascii="Arial" w:hAnsi="Arial" w:cs="Arial"/>
          <w:sz w:val="24"/>
          <w:szCs w:val="24"/>
        </w:rPr>
        <w:t xml:space="preserve"> </w:t>
      </w:r>
      <w:r w:rsidR="00B926BE">
        <w:rPr>
          <w:rFonts w:ascii="Arial" w:hAnsi="Arial" w:cs="Arial"/>
          <w:sz w:val="24"/>
          <w:szCs w:val="24"/>
        </w:rPr>
        <w:t xml:space="preserve">Dabei </w:t>
      </w:r>
      <w:r w:rsidR="00AD6F31">
        <w:rPr>
          <w:rFonts w:ascii="Arial" w:hAnsi="Arial" w:cs="Arial"/>
          <w:sz w:val="24"/>
          <w:szCs w:val="24"/>
        </w:rPr>
        <w:t xml:space="preserve">können verschiedene Themen im Fokus stehen: </w:t>
      </w:r>
      <w:r w:rsidR="00B47753">
        <w:rPr>
          <w:rFonts w:ascii="Arial" w:hAnsi="Arial" w:cs="Arial"/>
          <w:sz w:val="24"/>
          <w:szCs w:val="24"/>
        </w:rPr>
        <w:t>Ein gemeinsam vorbereitetes und eingenommenes Frühstück</w:t>
      </w:r>
      <w:r w:rsidR="00D91C2F">
        <w:rPr>
          <w:rFonts w:ascii="Arial" w:hAnsi="Arial" w:cs="Arial"/>
          <w:sz w:val="24"/>
          <w:szCs w:val="24"/>
        </w:rPr>
        <w:t>, der</w:t>
      </w:r>
      <w:r w:rsidR="00AD6F31">
        <w:rPr>
          <w:rFonts w:ascii="Arial" w:hAnsi="Arial" w:cs="Arial"/>
          <w:sz w:val="24"/>
          <w:szCs w:val="24"/>
        </w:rPr>
        <w:t xml:space="preserve"> Inhalt einer gesunden Brot</w:t>
      </w:r>
      <w:r w:rsidR="00B47753">
        <w:rPr>
          <w:rFonts w:ascii="Arial" w:hAnsi="Arial" w:cs="Arial"/>
          <w:sz w:val="24"/>
          <w:szCs w:val="24"/>
        </w:rPr>
        <w:t>dose</w:t>
      </w:r>
      <w:r w:rsidR="00D91C2F">
        <w:rPr>
          <w:rFonts w:ascii="Arial" w:hAnsi="Arial" w:cs="Arial"/>
          <w:sz w:val="24"/>
          <w:szCs w:val="24"/>
        </w:rPr>
        <w:t>, Snacks für zwischendurch oder auch die Frage, wie ein gesunder Mittags</w:t>
      </w:r>
      <w:r w:rsidR="007659AE">
        <w:rPr>
          <w:rFonts w:ascii="Arial" w:hAnsi="Arial" w:cs="Arial"/>
          <w:sz w:val="24"/>
          <w:szCs w:val="24"/>
        </w:rPr>
        <w:t>imbiss aussehen könnte</w:t>
      </w:r>
      <w:r w:rsidR="00724970">
        <w:rPr>
          <w:rFonts w:ascii="Arial" w:hAnsi="Arial" w:cs="Arial"/>
          <w:sz w:val="24"/>
          <w:szCs w:val="24"/>
        </w:rPr>
        <w:t>.</w:t>
      </w:r>
      <w:r w:rsidR="00C92E20">
        <w:rPr>
          <w:rFonts w:ascii="Arial" w:hAnsi="Arial" w:cs="Arial"/>
          <w:sz w:val="24"/>
          <w:szCs w:val="24"/>
        </w:rPr>
        <w:t xml:space="preserve"> </w:t>
      </w:r>
    </w:p>
    <w:p w14:paraId="0E8E41B2" w14:textId="10323548" w:rsidR="00442E1F" w:rsidRPr="00442E1F" w:rsidRDefault="00442E1F" w:rsidP="00442E1F">
      <w:pPr>
        <w:rPr>
          <w:rFonts w:ascii="Arial" w:hAnsi="Arial" w:cs="Arial"/>
          <w:sz w:val="24"/>
          <w:szCs w:val="24"/>
        </w:rPr>
      </w:pPr>
      <w:r w:rsidRPr="00442E1F">
        <w:rPr>
          <w:rFonts w:ascii="Arial" w:hAnsi="Arial" w:cs="Arial"/>
          <w:sz w:val="24"/>
          <w:szCs w:val="24"/>
        </w:rPr>
        <w:t xml:space="preserve">Warum sind Gesundheitstage wichtig? </w:t>
      </w:r>
      <w:r w:rsidRPr="00442E1F">
        <w:rPr>
          <w:rFonts w:ascii="Segoe UI Emoji" w:hAnsi="Segoe UI Emoji" w:cs="Segoe UI Emoji"/>
          <w:sz w:val="24"/>
          <w:szCs w:val="24"/>
        </w:rPr>
        <w:t>🌱</w:t>
      </w:r>
    </w:p>
    <w:p w14:paraId="027B151F" w14:textId="77777777" w:rsidR="00442E1F" w:rsidRPr="00442E1F" w:rsidRDefault="00442E1F" w:rsidP="00442E1F">
      <w:pPr>
        <w:rPr>
          <w:rFonts w:ascii="Arial" w:hAnsi="Arial" w:cs="Arial"/>
          <w:sz w:val="24"/>
          <w:szCs w:val="24"/>
        </w:rPr>
      </w:pPr>
      <w:r w:rsidRPr="00442E1F">
        <w:rPr>
          <w:rFonts w:ascii="Arial" w:hAnsi="Arial" w:cs="Arial"/>
          <w:sz w:val="24"/>
          <w:szCs w:val="24"/>
        </w:rPr>
        <w:t xml:space="preserve">• </w:t>
      </w:r>
      <w:r w:rsidRPr="00442E1F">
        <w:rPr>
          <w:rFonts w:ascii="Arial" w:hAnsi="Arial" w:cs="Arial"/>
          <w:sz w:val="24"/>
          <w:szCs w:val="24"/>
        </w:rPr>
        <w:tab/>
        <w:t>Bewusstsein schaffen: Viele Kinder lernen so, wie wichtig eine gesunde Ernährung für Konzentration, Energie und Wohlbefinden ist.</w:t>
      </w:r>
    </w:p>
    <w:p w14:paraId="46E5F65E" w14:textId="77777777" w:rsidR="00442E1F" w:rsidRPr="00442E1F" w:rsidRDefault="00442E1F" w:rsidP="00442E1F">
      <w:pPr>
        <w:rPr>
          <w:rFonts w:ascii="Arial" w:hAnsi="Arial" w:cs="Arial"/>
          <w:sz w:val="24"/>
          <w:szCs w:val="24"/>
        </w:rPr>
      </w:pPr>
      <w:r w:rsidRPr="00442E1F">
        <w:rPr>
          <w:rFonts w:ascii="Arial" w:hAnsi="Arial" w:cs="Arial"/>
          <w:sz w:val="24"/>
          <w:szCs w:val="24"/>
        </w:rPr>
        <w:t xml:space="preserve">• </w:t>
      </w:r>
      <w:r w:rsidRPr="00442E1F">
        <w:rPr>
          <w:rFonts w:ascii="Arial" w:hAnsi="Arial" w:cs="Arial"/>
          <w:sz w:val="24"/>
          <w:szCs w:val="24"/>
        </w:rPr>
        <w:tab/>
        <w:t>Praktisches Lernen: Durch das Einkaufen und Kochen wird Ernährung nicht nur theoretisch vermittelt, sondern aktiv erlebt.</w:t>
      </w:r>
    </w:p>
    <w:p w14:paraId="7F293F27" w14:textId="77777777" w:rsidR="00442E1F" w:rsidRPr="00442E1F" w:rsidRDefault="00442E1F" w:rsidP="00442E1F">
      <w:pPr>
        <w:rPr>
          <w:rFonts w:ascii="Arial" w:hAnsi="Arial" w:cs="Arial"/>
          <w:sz w:val="24"/>
          <w:szCs w:val="24"/>
        </w:rPr>
      </w:pPr>
      <w:r w:rsidRPr="00442E1F">
        <w:rPr>
          <w:rFonts w:ascii="Arial" w:hAnsi="Arial" w:cs="Arial"/>
          <w:sz w:val="24"/>
          <w:szCs w:val="24"/>
        </w:rPr>
        <w:t xml:space="preserve">• </w:t>
      </w:r>
      <w:r w:rsidRPr="00442E1F">
        <w:rPr>
          <w:rFonts w:ascii="Arial" w:hAnsi="Arial" w:cs="Arial"/>
          <w:sz w:val="24"/>
          <w:szCs w:val="24"/>
        </w:rPr>
        <w:tab/>
        <w:t>Gemeinschaft fördern: Gemeinsames Essen stärkt das soziale Miteinander und zeigt, dass gesunde Ernährung Spaß machen kann.</w:t>
      </w:r>
    </w:p>
    <w:p w14:paraId="6C68A530" w14:textId="77777777" w:rsidR="00442E1F" w:rsidRPr="00442E1F" w:rsidRDefault="00442E1F" w:rsidP="00442E1F">
      <w:pPr>
        <w:rPr>
          <w:rFonts w:ascii="Arial" w:hAnsi="Arial" w:cs="Arial"/>
          <w:sz w:val="24"/>
          <w:szCs w:val="24"/>
        </w:rPr>
      </w:pPr>
      <w:r w:rsidRPr="00442E1F">
        <w:rPr>
          <w:rFonts w:ascii="Arial" w:hAnsi="Arial" w:cs="Arial"/>
          <w:sz w:val="24"/>
          <w:szCs w:val="24"/>
        </w:rPr>
        <w:t xml:space="preserve">• </w:t>
      </w:r>
      <w:r w:rsidRPr="00442E1F">
        <w:rPr>
          <w:rFonts w:ascii="Arial" w:hAnsi="Arial" w:cs="Arial"/>
          <w:sz w:val="24"/>
          <w:szCs w:val="24"/>
        </w:rPr>
        <w:tab/>
        <w:t>Langfristige Wirkung: Wer schon in der Schule erfährt, wie einfach gesunde Mahlzeiten zubereitet werden können, entwickelt oft nachhaltige Gewohnheiten für das spätere Leben.</w:t>
      </w:r>
    </w:p>
    <w:p w14:paraId="6061BD15" w14:textId="0596238B" w:rsidR="00860A1F" w:rsidRPr="00442E1F" w:rsidRDefault="00442E1F" w:rsidP="00442E1F">
      <w:pPr>
        <w:rPr>
          <w:rFonts w:ascii="Arial" w:hAnsi="Arial" w:cs="Arial"/>
          <w:sz w:val="24"/>
          <w:szCs w:val="24"/>
        </w:rPr>
      </w:pPr>
      <w:r w:rsidRPr="00442E1F">
        <w:rPr>
          <w:rFonts w:ascii="Segoe UI Emoji" w:hAnsi="Segoe UI Emoji" w:cs="Segoe UI Emoji"/>
          <w:sz w:val="24"/>
          <w:szCs w:val="24"/>
        </w:rPr>
        <w:t>👉</w:t>
      </w:r>
      <w:r w:rsidRPr="00442E1F">
        <w:rPr>
          <w:rFonts w:ascii="Arial" w:hAnsi="Arial" w:cs="Arial"/>
          <w:sz w:val="24"/>
          <w:szCs w:val="24"/>
        </w:rPr>
        <w:t xml:space="preserve"> Solche Gesundheitstage sind also mehr als nur ein Projekttag – sie sind ein wichtiger Beitrag zur Gesundheitsförderung und zur Entwicklung von Alltagskompetenzen.</w:t>
      </w:r>
    </w:p>
    <w:sectPr w:rsidR="00860A1F" w:rsidRPr="00442E1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E1F"/>
    <w:rsid w:val="00442E1F"/>
    <w:rsid w:val="004E7F2C"/>
    <w:rsid w:val="00556DB6"/>
    <w:rsid w:val="00724970"/>
    <w:rsid w:val="007659AE"/>
    <w:rsid w:val="007E334F"/>
    <w:rsid w:val="00860A1F"/>
    <w:rsid w:val="00AD6F31"/>
    <w:rsid w:val="00B47753"/>
    <w:rsid w:val="00B926BE"/>
    <w:rsid w:val="00C92E20"/>
    <w:rsid w:val="00D91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C61EF3"/>
  <w15:chartTrackingRefBased/>
  <w15:docId w15:val="{57E032BD-1453-4141-94CC-3F8A7707F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Susanne Gartzke</dc:creator>
  <cp:keywords/>
  <dc:description/>
  <cp:lastModifiedBy>Susanne Gartzke</cp:lastModifiedBy>
  <cp:revision>8</cp:revision>
  <dcterms:created xsi:type="dcterms:W3CDTF">2025-12-02T08:56:00Z</dcterms:created>
  <dcterms:modified xsi:type="dcterms:W3CDTF">2025-12-03T15:46:00Z</dcterms:modified>
</cp:coreProperties>
</file>