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38FD90" w14:textId="77777777" w:rsidR="008A4DE4" w:rsidRDefault="00634DBD">
      <w:r>
        <w:rPr>
          <w:rFonts w:cs="Arial"/>
          <w:b/>
          <w:bCs/>
          <w:color w:val="000000"/>
          <w:sz w:val="26"/>
          <w:szCs w:val="26"/>
        </w:rPr>
        <w:t xml:space="preserve">Zertifikatskurs Evangelische Religionslehre für die </w:t>
      </w:r>
      <w:r>
        <w:rPr>
          <w:rStyle w:val="Platzhaltertext"/>
          <w:rFonts w:cs="Arial"/>
          <w:b/>
          <w:bCs/>
          <w:color w:val="000000"/>
          <w:sz w:val="26"/>
          <w:szCs w:val="26"/>
        </w:rPr>
        <w:t>Primarstufe und die</w:t>
      </w:r>
      <w:r>
        <w:rPr>
          <w:rStyle w:val="Platzhaltertext"/>
          <w:rFonts w:cs="Arial"/>
          <w:b/>
          <w:bCs/>
          <w:color w:val="000000"/>
          <w:sz w:val="26"/>
          <w:szCs w:val="26"/>
        </w:rPr>
        <w:br/>
        <w:t>Sekundarstufe I</w:t>
      </w:r>
      <w:r>
        <w:rPr>
          <w:rFonts w:cs="Arial"/>
          <w:b/>
          <w:i/>
          <w:color w:val="000000"/>
          <w:sz w:val="26"/>
          <w:szCs w:val="26"/>
        </w:rPr>
        <w:t>,</w:t>
      </w:r>
      <w:r>
        <w:rPr>
          <w:rFonts w:cs="Arial"/>
          <w:color w:val="000000"/>
          <w:sz w:val="26"/>
          <w:szCs w:val="26"/>
        </w:rPr>
        <w:t xml:space="preserve"> </w:t>
      </w:r>
      <w:r>
        <w:rPr>
          <w:rFonts w:cs="Arial"/>
          <w:b/>
          <w:bCs/>
          <w:color w:val="000000"/>
          <w:sz w:val="26"/>
          <w:szCs w:val="26"/>
        </w:rPr>
        <w:t xml:space="preserve">Region </w:t>
      </w:r>
      <w:r>
        <w:rPr>
          <w:rStyle w:val="Platzhaltertext"/>
          <w:rFonts w:cs="Arial"/>
          <w:b/>
          <w:bCs/>
          <w:color w:val="000000"/>
          <w:sz w:val="26"/>
          <w:szCs w:val="26"/>
        </w:rPr>
        <w:t>Bezirksregierung Köln</w:t>
      </w:r>
      <w:r>
        <w:rPr>
          <w:rFonts w:cs="Arial"/>
          <w:b/>
          <w:bCs/>
          <w:color w:val="000000"/>
          <w:sz w:val="26"/>
          <w:szCs w:val="26"/>
        </w:rPr>
        <w:t>,</w:t>
      </w:r>
      <w:r>
        <w:rPr>
          <w:rFonts w:cs="Arial"/>
          <w:color w:val="000000"/>
          <w:sz w:val="26"/>
          <w:szCs w:val="26"/>
        </w:rPr>
        <w:t xml:space="preserve"> </w:t>
      </w:r>
      <w:r>
        <w:rPr>
          <w:rFonts w:cs="Arial"/>
          <w:b/>
          <w:bCs/>
          <w:color w:val="000000"/>
          <w:sz w:val="26"/>
          <w:szCs w:val="26"/>
        </w:rPr>
        <w:t xml:space="preserve">im Schuljahr </w:t>
      </w:r>
      <w:r>
        <w:rPr>
          <w:rStyle w:val="Platzhaltertext"/>
          <w:rFonts w:cs="Arial"/>
          <w:b/>
          <w:bCs/>
          <w:color w:val="000000"/>
          <w:sz w:val="26"/>
          <w:szCs w:val="26"/>
        </w:rPr>
        <w:t>2026/2027</w:t>
      </w:r>
    </w:p>
    <w:p w14:paraId="58646503" w14:textId="77777777" w:rsidR="008A4DE4" w:rsidRDefault="008A4DE4">
      <w:pPr>
        <w:rPr>
          <w:rFonts w:cs="Arial"/>
          <w:color w:val="000000"/>
          <w:szCs w:val="22"/>
        </w:rPr>
      </w:pPr>
    </w:p>
    <w:p w14:paraId="1E840CEB" w14:textId="77777777" w:rsidR="008A4DE4" w:rsidRDefault="00634DBD">
      <w:pPr>
        <w:tabs>
          <w:tab w:val="left" w:pos="7119"/>
        </w:tabs>
        <w:rPr>
          <w:sz w:val="26"/>
          <w:szCs w:val="26"/>
        </w:rPr>
      </w:pPr>
      <w:r>
        <w:rPr>
          <w:rFonts w:cs="Arial"/>
          <w:b/>
          <w:color w:val="000000"/>
          <w:sz w:val="26"/>
          <w:szCs w:val="26"/>
        </w:rPr>
        <w:t>Zielgruppe und Voraussetzungen</w:t>
      </w:r>
    </w:p>
    <w:p w14:paraId="4AF04B44" w14:textId="77777777" w:rsidR="008A4DE4" w:rsidRDefault="00634DBD">
      <w:pPr>
        <w:tabs>
          <w:tab w:val="left" w:pos="7119"/>
        </w:tabs>
        <w:rPr>
          <w:rFonts w:cs="Arial"/>
          <w:b/>
          <w:i/>
          <w:color w:val="000000"/>
          <w:szCs w:val="22"/>
        </w:rPr>
      </w:pPr>
      <w:r>
        <w:rPr>
          <w:rFonts w:cs="Arial"/>
          <w:b/>
          <w:bCs/>
          <w:i/>
          <w:color w:val="000000"/>
          <w:szCs w:val="22"/>
        </w:rPr>
        <w:t>Adressaten und Zielbeschreibung</w:t>
      </w:r>
    </w:p>
    <w:p w14:paraId="7F845CDF" w14:textId="786B6646" w:rsidR="008A4DE4" w:rsidRDefault="00634DBD">
      <w:pPr>
        <w:tabs>
          <w:tab w:val="left" w:pos="7119"/>
        </w:tabs>
        <w:rPr>
          <w:rFonts w:cs="Arial"/>
          <w:color w:val="000000"/>
          <w:szCs w:val="22"/>
        </w:rPr>
      </w:pPr>
      <w:r>
        <w:rPr>
          <w:rFonts w:cs="Arial"/>
          <w:color w:val="000000"/>
          <w:szCs w:val="22"/>
        </w:rPr>
        <w:t>Adressaten sind evangelische Lehrer*innen aus der Region</w:t>
      </w:r>
      <w:r>
        <w:rPr>
          <w:rStyle w:val="Platzhaltertext"/>
          <w:rFonts w:cs="Arial"/>
          <w:color w:val="000000"/>
          <w:szCs w:val="22"/>
        </w:rPr>
        <w:t xml:space="preserve"> Köln/Bonn</w:t>
      </w:r>
      <w:r>
        <w:rPr>
          <w:rFonts w:cs="Arial"/>
          <w:color w:val="000000"/>
          <w:szCs w:val="22"/>
        </w:rPr>
        <w:t xml:space="preserve"> (Bezirksregierung Köln) in einem unbefristeten Beschäftigungsverhältnis, die in der Primarstufe oder Sekundarstufe I unterrichten, Inhaber*innen eines Lehramtes sind und a</w:t>
      </w:r>
      <w:r w:rsidR="000B0FB6">
        <w:rPr>
          <w:rFonts w:cs="Arial"/>
          <w:color w:val="000000"/>
          <w:szCs w:val="22"/>
        </w:rPr>
        <w:t>us</w:t>
      </w:r>
      <w:r>
        <w:rPr>
          <w:rFonts w:cs="Arial"/>
          <w:color w:val="000000"/>
          <w:szCs w:val="22"/>
        </w:rPr>
        <w:t xml:space="preserve"> Interesse Unterricht im Fach Evangelische Religionslehre erteilen möchten. Ihnen wird durch die Teilnahme am Zertifikatskurs die Möglichkeit geboten, den fachfremd erteilten Unterricht so qualifiziert wie möglich durchzuführen. Voraussetzung ist der Bedarf der Schule.</w:t>
      </w:r>
    </w:p>
    <w:p w14:paraId="13EBC9CE" w14:textId="77777777" w:rsidR="008A4DE4" w:rsidRDefault="008A4DE4">
      <w:pPr>
        <w:tabs>
          <w:tab w:val="left" w:pos="7119"/>
        </w:tabs>
        <w:rPr>
          <w:rFonts w:cs="Arial"/>
          <w:color w:val="000000"/>
          <w:sz w:val="12"/>
          <w:szCs w:val="12"/>
        </w:rPr>
      </w:pPr>
    </w:p>
    <w:p w14:paraId="57A9A1CD" w14:textId="77777777" w:rsidR="008A4DE4" w:rsidRDefault="00634DBD">
      <w:pPr>
        <w:pStyle w:val="Textkrper-Einzug2"/>
        <w:ind w:left="0"/>
        <w:rPr>
          <w:rFonts w:ascii="Arial" w:hAnsi="Arial" w:cs="Arial"/>
          <w:color w:val="000000"/>
          <w:szCs w:val="22"/>
        </w:rPr>
      </w:pPr>
      <w:r>
        <w:rPr>
          <w:rFonts w:ascii="Arial" w:hAnsi="Arial" w:cs="Arial"/>
          <w:color w:val="000000"/>
          <w:szCs w:val="22"/>
        </w:rPr>
        <w:t xml:space="preserve">Durch die Teilnahme an diesem Zertifikatskurs und einer anschließenden Studientagung </w:t>
      </w:r>
      <w:r>
        <w:rPr>
          <w:rFonts w:ascii="Arial" w:hAnsi="Arial" w:cs="Arial"/>
          <w:color w:val="000000"/>
          <w:szCs w:val="22"/>
        </w:rPr>
        <w:br/>
        <w:t xml:space="preserve">anlässlich der Vokation erwerben die Teilnehmer*innen die Lehrerlaubnis für die Erteilung von Evangelischer Religionslehre. Das bedeutet, dass sie, aufgrund der erworbenen Lehrerlaubnis und Vokation, Evangelische Religionslehre in der </w:t>
      </w:r>
      <w:r>
        <w:rPr>
          <w:rStyle w:val="Platzhaltertext"/>
          <w:rFonts w:ascii="Arial" w:hAnsi="Arial" w:cs="Arial"/>
          <w:color w:val="000000"/>
          <w:szCs w:val="22"/>
        </w:rPr>
        <w:t>Primarstufe oder Sekundarstufe I</w:t>
      </w:r>
      <w:r>
        <w:rPr>
          <w:rFonts w:ascii="Arial" w:hAnsi="Arial" w:cs="Arial"/>
          <w:color w:val="000000"/>
          <w:szCs w:val="22"/>
        </w:rPr>
        <w:t xml:space="preserve"> erteilen</w:t>
      </w:r>
    </w:p>
    <w:p w14:paraId="21B117A2" w14:textId="77777777" w:rsidR="008A4DE4" w:rsidRDefault="00634DBD">
      <w:pPr>
        <w:pStyle w:val="Textkrper-Einzug2"/>
        <w:ind w:left="0"/>
        <w:rPr>
          <w:rFonts w:ascii="Arial" w:hAnsi="Arial" w:cs="Arial"/>
          <w:color w:val="000000"/>
          <w:szCs w:val="22"/>
        </w:rPr>
      </w:pPr>
      <w:r>
        <w:rPr>
          <w:rFonts w:ascii="Arial" w:hAnsi="Arial" w:cs="Arial"/>
          <w:color w:val="000000"/>
          <w:szCs w:val="22"/>
        </w:rPr>
        <w:t>dürfen.</w:t>
      </w:r>
    </w:p>
    <w:p w14:paraId="21E45362" w14:textId="77777777" w:rsidR="008A4DE4" w:rsidRDefault="008A4DE4">
      <w:pPr>
        <w:pStyle w:val="Textkrper-Einzug2"/>
        <w:ind w:left="0"/>
        <w:rPr>
          <w:rFonts w:ascii="Arial" w:hAnsi="Arial" w:cs="Arial"/>
          <w:color w:val="000000"/>
          <w:szCs w:val="22"/>
        </w:rPr>
      </w:pPr>
    </w:p>
    <w:p w14:paraId="4F5F8C8D" w14:textId="77777777" w:rsidR="008A4DE4" w:rsidRDefault="00634DBD">
      <w:pPr>
        <w:rPr>
          <w:rFonts w:cs="Arial"/>
          <w:b/>
          <w:color w:val="000000"/>
          <w:sz w:val="28"/>
          <w:szCs w:val="28"/>
        </w:rPr>
      </w:pPr>
      <w:r>
        <w:rPr>
          <w:rFonts w:cs="Arial"/>
          <w:b/>
          <w:color w:val="000000"/>
          <w:sz w:val="28"/>
          <w:szCs w:val="28"/>
        </w:rPr>
        <w:t>Inhalt</w:t>
      </w:r>
    </w:p>
    <w:p w14:paraId="1F9FCEAC" w14:textId="77777777" w:rsidR="008A4DE4" w:rsidRDefault="00634DBD">
      <w:pPr>
        <w:rPr>
          <w:rFonts w:cs="Arial"/>
          <w:b/>
          <w:i/>
          <w:color w:val="000000"/>
          <w:szCs w:val="22"/>
        </w:rPr>
      </w:pPr>
      <w:r>
        <w:rPr>
          <w:rFonts w:cs="Arial"/>
          <w:b/>
          <w:i/>
          <w:color w:val="000000"/>
          <w:szCs w:val="22"/>
        </w:rPr>
        <w:t>Organisation</w:t>
      </w:r>
    </w:p>
    <w:p w14:paraId="50C860F8" w14:textId="77777777" w:rsidR="008A4DE4" w:rsidRDefault="00634DBD">
      <w:pPr>
        <w:rPr>
          <w:rFonts w:cs="Arial"/>
          <w:color w:val="000000"/>
          <w:szCs w:val="22"/>
        </w:rPr>
      </w:pPr>
      <w:r>
        <w:rPr>
          <w:rFonts w:cs="Arial"/>
          <w:color w:val="000000"/>
          <w:szCs w:val="22"/>
        </w:rPr>
        <w:t xml:space="preserve">Der Zertifikatskurs umfasst </w:t>
      </w:r>
      <w:r>
        <w:rPr>
          <w:rStyle w:val="Platzhaltertext"/>
          <w:rFonts w:cs="Arial"/>
          <w:color w:val="000000"/>
          <w:szCs w:val="22"/>
        </w:rPr>
        <w:t>320</w:t>
      </w:r>
      <w:r>
        <w:rPr>
          <w:rFonts w:cs="Arial"/>
          <w:color w:val="000000"/>
          <w:szCs w:val="22"/>
        </w:rPr>
        <w:t xml:space="preserve"> Unterrichtsstunden, die im Schuljahr </w:t>
      </w:r>
      <w:r>
        <w:rPr>
          <w:rStyle w:val="Platzhaltertext"/>
          <w:rFonts w:cs="Arial"/>
          <w:color w:val="000000"/>
          <w:szCs w:val="22"/>
        </w:rPr>
        <w:t>2026/2027</w:t>
      </w:r>
      <w:r>
        <w:rPr>
          <w:rFonts w:cs="Arial"/>
          <w:color w:val="000000"/>
          <w:szCs w:val="22"/>
        </w:rPr>
        <w:t xml:space="preserve"> </w:t>
      </w:r>
      <w:r>
        <w:rPr>
          <w:rStyle w:val="Platzhaltertext"/>
          <w:rFonts w:cs="Arial"/>
          <w:color w:val="000000"/>
          <w:szCs w:val="22"/>
        </w:rPr>
        <w:t>wöchentlich</w:t>
      </w:r>
      <w:r>
        <w:rPr>
          <w:rFonts w:cs="Arial"/>
          <w:color w:val="000000"/>
          <w:szCs w:val="22"/>
        </w:rPr>
        <w:t xml:space="preserve"> jeweils </w:t>
      </w:r>
      <w:r>
        <w:rPr>
          <w:rStyle w:val="Platzhaltertext"/>
          <w:rFonts w:cs="Arial"/>
          <w:color w:val="000000"/>
          <w:szCs w:val="22"/>
        </w:rPr>
        <w:t>mittwochs</w:t>
      </w:r>
      <w:r>
        <w:rPr>
          <w:rFonts w:cs="Arial"/>
          <w:color w:val="000000"/>
          <w:szCs w:val="22"/>
        </w:rPr>
        <w:t xml:space="preserve"> im Evangelischen Schulreferat Köln, Haus der Evangelischen Kirche, Kartäusergasse 9-11, 50678 Köln, oder im Evangelischen Schulreferat der Kirchenkreise An Sieg und Rhein, Bad Godesberg-</w:t>
      </w:r>
      <w:r>
        <w:rPr>
          <w:rStyle w:val="Platzhaltertext"/>
          <w:rFonts w:cs="Arial"/>
          <w:color w:val="000000"/>
          <w:szCs w:val="22"/>
        </w:rPr>
        <w:t>Voreifel und Bonn, Adenauerallee 37, 53113 Bonn,</w:t>
      </w:r>
      <w:r>
        <w:rPr>
          <w:rFonts w:cs="Arial"/>
          <w:color w:val="000000"/>
          <w:szCs w:val="22"/>
        </w:rPr>
        <w:t xml:space="preserve"> durchgeführt werden. Hinzu kommen </w:t>
      </w:r>
      <w:r>
        <w:rPr>
          <w:rStyle w:val="Platzhaltertext"/>
          <w:rFonts w:cs="Arial"/>
          <w:color w:val="000000"/>
          <w:szCs w:val="22"/>
        </w:rPr>
        <w:t>drei</w:t>
      </w:r>
      <w:r>
        <w:rPr>
          <w:rFonts w:cs="Arial"/>
          <w:color w:val="000000"/>
          <w:szCs w:val="22"/>
        </w:rPr>
        <w:t xml:space="preserve"> Kompakttagungen (Montag bis Mittwoch oder Mittwoch bis Freitag).</w:t>
      </w:r>
    </w:p>
    <w:p w14:paraId="323CE4AF" w14:textId="77777777" w:rsidR="008A4DE4" w:rsidRDefault="008A4DE4">
      <w:pPr>
        <w:ind w:left="360"/>
        <w:rPr>
          <w:rFonts w:cs="Arial"/>
          <w:color w:val="000000"/>
          <w:sz w:val="12"/>
          <w:szCs w:val="12"/>
        </w:rPr>
      </w:pPr>
    </w:p>
    <w:p w14:paraId="651DD833" w14:textId="77777777" w:rsidR="008A4DE4" w:rsidRDefault="00634DBD">
      <w:pPr>
        <w:rPr>
          <w:rStyle w:val="Platzhaltertext"/>
          <w:rFonts w:cs="Arial"/>
          <w:color w:val="000000"/>
          <w:szCs w:val="22"/>
        </w:rPr>
      </w:pPr>
      <w:r>
        <w:rPr>
          <w:rStyle w:val="Platzhaltertext"/>
          <w:color w:val="000000"/>
        </w:rPr>
        <w:t xml:space="preserve">Die 320 Kursstunden werden aufgeteilt in 31 Kurstage mit je </w:t>
      </w:r>
      <w:r>
        <w:rPr>
          <w:rStyle w:val="Platzhaltertext"/>
          <w:rFonts w:cs="Arial"/>
          <w:color w:val="000000"/>
          <w:szCs w:val="22"/>
        </w:rPr>
        <w:t>8</w:t>
      </w:r>
      <w:r>
        <w:rPr>
          <w:rStyle w:val="Platzhaltertext"/>
          <w:color w:val="000000"/>
        </w:rPr>
        <w:t xml:space="preserve"> Unterrichtsstunden (</w:t>
      </w:r>
      <w:r>
        <w:rPr>
          <w:rStyle w:val="Platzhaltertext"/>
          <w:rFonts w:cs="Arial"/>
          <w:color w:val="000000"/>
          <w:szCs w:val="22"/>
        </w:rPr>
        <w:t>11.00 - 18.00</w:t>
      </w:r>
      <w:r>
        <w:rPr>
          <w:rStyle w:val="Platzhaltertext"/>
          <w:color w:val="000000"/>
        </w:rPr>
        <w:t xml:space="preserve"> Uhr) und </w:t>
      </w:r>
      <w:r>
        <w:rPr>
          <w:rStyle w:val="Platzhaltertext"/>
          <w:rFonts w:cs="Arial"/>
          <w:color w:val="000000"/>
          <w:szCs w:val="22"/>
        </w:rPr>
        <w:t>3 dreitägige</w:t>
      </w:r>
      <w:r>
        <w:rPr>
          <w:rStyle w:val="Platzhaltertext"/>
          <w:color w:val="000000"/>
        </w:rPr>
        <w:t xml:space="preserve"> Kompakttagungen mit jeweils </w:t>
      </w:r>
      <w:r>
        <w:rPr>
          <w:rStyle w:val="Platzhaltertext"/>
          <w:rFonts w:cs="Arial"/>
          <w:color w:val="000000"/>
          <w:szCs w:val="22"/>
        </w:rPr>
        <w:t>24</w:t>
      </w:r>
      <w:r>
        <w:rPr>
          <w:rStyle w:val="Platzhaltertext"/>
          <w:color w:val="000000"/>
        </w:rPr>
        <w:t xml:space="preserve"> Unterrichtsstunden.</w:t>
      </w:r>
    </w:p>
    <w:p w14:paraId="44FC196F" w14:textId="77777777" w:rsidR="008A4DE4" w:rsidRDefault="008A4DE4">
      <w:pPr>
        <w:tabs>
          <w:tab w:val="left" w:pos="7788"/>
        </w:tabs>
        <w:rPr>
          <w:rFonts w:cs="Arial"/>
          <w:color w:val="000000"/>
          <w:sz w:val="12"/>
          <w:szCs w:val="12"/>
        </w:rPr>
      </w:pPr>
    </w:p>
    <w:p w14:paraId="1668894C" w14:textId="77777777" w:rsidR="008A4DE4" w:rsidRDefault="00634DBD">
      <w:r>
        <w:rPr>
          <w:rFonts w:cs="Arial"/>
          <w:color w:val="000000"/>
          <w:szCs w:val="22"/>
        </w:rPr>
        <w:t>Der erste Seminartag ist festgesetzt auf</w:t>
      </w:r>
      <w:r>
        <w:rPr>
          <w:rFonts w:cs="Arial"/>
          <w:b/>
          <w:color w:val="000000"/>
          <w:szCs w:val="22"/>
        </w:rPr>
        <w:t xml:space="preserve"> </w:t>
      </w:r>
      <w:r>
        <w:rPr>
          <w:rStyle w:val="Platzhaltertext"/>
          <w:rFonts w:cs="Arial"/>
          <w:b/>
          <w:color w:val="000000"/>
          <w:szCs w:val="22"/>
        </w:rPr>
        <w:t>Mittwoch</w:t>
      </w:r>
      <w:r>
        <w:rPr>
          <w:rFonts w:cs="Arial"/>
          <w:b/>
          <w:color w:val="000000"/>
          <w:szCs w:val="22"/>
        </w:rPr>
        <w:t>,</w:t>
      </w:r>
      <w:r>
        <w:rPr>
          <w:rFonts w:cs="Arial"/>
          <w:b/>
          <w:bCs/>
          <w:color w:val="000000"/>
          <w:szCs w:val="22"/>
        </w:rPr>
        <w:t xml:space="preserve"> </w:t>
      </w:r>
      <w:r>
        <w:rPr>
          <w:rFonts w:cs="Arial"/>
          <w:color w:val="000000"/>
          <w:szCs w:val="22"/>
        </w:rPr>
        <w:t>den</w:t>
      </w:r>
      <w:r>
        <w:rPr>
          <w:rFonts w:cs="Arial"/>
          <w:b/>
          <w:color w:val="000000"/>
          <w:szCs w:val="22"/>
        </w:rPr>
        <w:t xml:space="preserve"> </w:t>
      </w:r>
      <w:r>
        <w:rPr>
          <w:rStyle w:val="Platzhaltertext"/>
          <w:rFonts w:cs="Arial"/>
          <w:b/>
          <w:color w:val="000000"/>
          <w:szCs w:val="22"/>
        </w:rPr>
        <w:t>9. September 2026</w:t>
      </w:r>
      <w:r>
        <w:rPr>
          <w:rFonts w:cs="Arial"/>
          <w:color w:val="000000"/>
          <w:szCs w:val="22"/>
        </w:rPr>
        <w:t>.</w:t>
      </w:r>
    </w:p>
    <w:p w14:paraId="4367F782" w14:textId="77777777" w:rsidR="008A4DE4" w:rsidRDefault="008A4DE4">
      <w:pPr>
        <w:rPr>
          <w:rFonts w:cs="Arial"/>
          <w:b/>
          <w:color w:val="000000"/>
          <w:szCs w:val="22"/>
        </w:rPr>
      </w:pPr>
    </w:p>
    <w:p w14:paraId="068F1A56" w14:textId="77777777" w:rsidR="008A4DE4" w:rsidRDefault="00634DBD">
      <w:pPr>
        <w:rPr>
          <w:color w:val="000000"/>
        </w:rPr>
      </w:pPr>
      <w:r>
        <w:rPr>
          <w:rFonts w:cs="Arial"/>
          <w:color w:val="000000"/>
          <w:szCs w:val="22"/>
        </w:rPr>
        <w:t xml:space="preserve">Folgende Termine sind als </w:t>
      </w:r>
      <w:r>
        <w:rPr>
          <w:rFonts w:cs="Arial"/>
          <w:b/>
          <w:color w:val="000000"/>
          <w:szCs w:val="22"/>
        </w:rPr>
        <w:t>Kurstage</w:t>
      </w:r>
      <w:r>
        <w:rPr>
          <w:rFonts w:cs="Arial"/>
          <w:color w:val="000000"/>
          <w:szCs w:val="22"/>
        </w:rPr>
        <w:t xml:space="preserve"> vorgesehen:</w:t>
      </w:r>
      <w:r>
        <w:rPr>
          <w:rFonts w:cs="Arial"/>
          <w:color w:val="000000"/>
          <w:szCs w:val="22"/>
        </w:rPr>
        <w:br/>
      </w:r>
    </w:p>
    <w:tbl>
      <w:tblPr>
        <w:tblStyle w:val="Tabellenraster"/>
        <w:tblW w:w="6161" w:type="dxa"/>
        <w:tblInd w:w="360" w:type="dxa"/>
        <w:tblLayout w:type="fixed"/>
        <w:tblLook w:val="04A0" w:firstRow="1" w:lastRow="0" w:firstColumn="1" w:lastColumn="0" w:noHBand="0" w:noVBand="1"/>
      </w:tblPr>
      <w:tblGrid>
        <w:gridCol w:w="3321"/>
        <w:gridCol w:w="2840"/>
      </w:tblGrid>
      <w:tr w:rsidR="008A4DE4" w14:paraId="095FBFB7" w14:textId="77777777">
        <w:tc>
          <w:tcPr>
            <w:tcW w:w="3320" w:type="dxa"/>
            <w:tcBorders>
              <w:top w:val="nil"/>
              <w:left w:val="nil"/>
              <w:bottom w:val="nil"/>
              <w:right w:val="nil"/>
            </w:tcBorders>
          </w:tcPr>
          <w:p w14:paraId="3AF1FC21" w14:textId="77777777" w:rsidR="008A4DE4" w:rsidRDefault="00634DBD">
            <w:pPr>
              <w:widowControl w:val="0"/>
              <w:jc w:val="right"/>
              <w:rPr>
                <w:rFonts w:cs="Arial"/>
                <w:color w:val="000000"/>
              </w:rPr>
            </w:pPr>
            <w:r>
              <w:rPr>
                <w:rFonts w:cs="Arial"/>
                <w:color w:val="000000"/>
              </w:rPr>
              <w:t>09. September 2026</w:t>
            </w:r>
          </w:p>
        </w:tc>
        <w:tc>
          <w:tcPr>
            <w:tcW w:w="2840" w:type="dxa"/>
            <w:tcBorders>
              <w:top w:val="nil"/>
              <w:left w:val="nil"/>
              <w:bottom w:val="nil"/>
              <w:right w:val="nil"/>
            </w:tcBorders>
          </w:tcPr>
          <w:p w14:paraId="7062623D" w14:textId="77777777" w:rsidR="008A4DE4" w:rsidRDefault="00634DBD">
            <w:pPr>
              <w:widowControl w:val="0"/>
              <w:jc w:val="right"/>
              <w:rPr>
                <w:rFonts w:cs="Arial"/>
                <w:color w:val="000000"/>
              </w:rPr>
            </w:pPr>
            <w:r>
              <w:rPr>
                <w:rFonts w:cs="Arial"/>
                <w:color w:val="000000"/>
              </w:rPr>
              <w:t>03. Februar 2027</w:t>
            </w:r>
          </w:p>
        </w:tc>
      </w:tr>
      <w:tr w:rsidR="008A4DE4" w14:paraId="3E0FA8F5" w14:textId="77777777">
        <w:tc>
          <w:tcPr>
            <w:tcW w:w="3320" w:type="dxa"/>
            <w:tcBorders>
              <w:top w:val="nil"/>
              <w:left w:val="nil"/>
              <w:bottom w:val="nil"/>
              <w:right w:val="nil"/>
            </w:tcBorders>
          </w:tcPr>
          <w:p w14:paraId="394A8534" w14:textId="77777777" w:rsidR="008A4DE4" w:rsidRDefault="00634DBD">
            <w:pPr>
              <w:widowControl w:val="0"/>
              <w:jc w:val="right"/>
              <w:rPr>
                <w:rFonts w:cs="Arial"/>
                <w:color w:val="000000"/>
              </w:rPr>
            </w:pPr>
            <w:r>
              <w:rPr>
                <w:rFonts w:cs="Arial"/>
                <w:color w:val="000000"/>
              </w:rPr>
              <w:t>23. September 2026</w:t>
            </w:r>
          </w:p>
        </w:tc>
        <w:tc>
          <w:tcPr>
            <w:tcW w:w="2840" w:type="dxa"/>
            <w:tcBorders>
              <w:top w:val="nil"/>
              <w:left w:val="nil"/>
              <w:bottom w:val="nil"/>
              <w:right w:val="nil"/>
            </w:tcBorders>
          </w:tcPr>
          <w:p w14:paraId="7AE4FECB" w14:textId="77777777" w:rsidR="008A4DE4" w:rsidRDefault="00634DBD">
            <w:pPr>
              <w:widowControl w:val="0"/>
              <w:jc w:val="right"/>
              <w:rPr>
                <w:rFonts w:cs="Arial"/>
                <w:color w:val="000000"/>
              </w:rPr>
            </w:pPr>
            <w:r>
              <w:rPr>
                <w:rFonts w:cs="Arial"/>
                <w:color w:val="000000"/>
              </w:rPr>
              <w:t>17. Februar 2027</w:t>
            </w:r>
          </w:p>
        </w:tc>
      </w:tr>
      <w:tr w:rsidR="008A4DE4" w14:paraId="414B5F0E" w14:textId="77777777">
        <w:tc>
          <w:tcPr>
            <w:tcW w:w="3320" w:type="dxa"/>
            <w:tcBorders>
              <w:top w:val="nil"/>
              <w:left w:val="nil"/>
              <w:bottom w:val="nil"/>
              <w:right w:val="nil"/>
            </w:tcBorders>
          </w:tcPr>
          <w:p w14:paraId="79D1988A" w14:textId="77777777" w:rsidR="008A4DE4" w:rsidRDefault="00634DBD">
            <w:pPr>
              <w:widowControl w:val="0"/>
              <w:jc w:val="right"/>
              <w:rPr>
                <w:rFonts w:cs="Arial"/>
                <w:color w:val="000000"/>
              </w:rPr>
            </w:pPr>
            <w:r>
              <w:rPr>
                <w:rFonts w:cs="Arial"/>
                <w:color w:val="000000"/>
              </w:rPr>
              <w:t>30. September 2026</w:t>
            </w:r>
          </w:p>
        </w:tc>
        <w:tc>
          <w:tcPr>
            <w:tcW w:w="2840" w:type="dxa"/>
            <w:tcBorders>
              <w:top w:val="nil"/>
              <w:left w:val="nil"/>
              <w:bottom w:val="nil"/>
              <w:right w:val="nil"/>
            </w:tcBorders>
          </w:tcPr>
          <w:p w14:paraId="78D5E8A8" w14:textId="77777777" w:rsidR="008A4DE4" w:rsidRDefault="00634DBD">
            <w:pPr>
              <w:widowControl w:val="0"/>
              <w:jc w:val="right"/>
              <w:rPr>
                <w:rFonts w:cs="Arial"/>
                <w:color w:val="000000"/>
              </w:rPr>
            </w:pPr>
            <w:r>
              <w:rPr>
                <w:rFonts w:cs="Arial"/>
                <w:color w:val="000000"/>
              </w:rPr>
              <w:t>24. Februar 2027</w:t>
            </w:r>
          </w:p>
        </w:tc>
      </w:tr>
      <w:tr w:rsidR="008A4DE4" w14:paraId="1EBB13A5" w14:textId="77777777">
        <w:tc>
          <w:tcPr>
            <w:tcW w:w="3320" w:type="dxa"/>
            <w:tcBorders>
              <w:top w:val="nil"/>
              <w:left w:val="nil"/>
              <w:bottom w:val="nil"/>
              <w:right w:val="nil"/>
            </w:tcBorders>
          </w:tcPr>
          <w:p w14:paraId="038A76D4" w14:textId="77777777" w:rsidR="008A4DE4" w:rsidRDefault="00634DBD">
            <w:pPr>
              <w:widowControl w:val="0"/>
              <w:jc w:val="right"/>
              <w:rPr>
                <w:rFonts w:cs="Arial"/>
                <w:color w:val="000000"/>
              </w:rPr>
            </w:pPr>
            <w:r>
              <w:rPr>
                <w:rFonts w:cs="Arial"/>
                <w:color w:val="000000"/>
              </w:rPr>
              <w:t>07. Oktober 2026</w:t>
            </w:r>
          </w:p>
        </w:tc>
        <w:tc>
          <w:tcPr>
            <w:tcW w:w="2840" w:type="dxa"/>
            <w:tcBorders>
              <w:top w:val="nil"/>
              <w:left w:val="nil"/>
              <w:bottom w:val="nil"/>
              <w:right w:val="nil"/>
            </w:tcBorders>
          </w:tcPr>
          <w:p w14:paraId="71FD5537" w14:textId="77777777" w:rsidR="008A4DE4" w:rsidRDefault="00634DBD">
            <w:pPr>
              <w:widowControl w:val="0"/>
              <w:jc w:val="right"/>
              <w:rPr>
                <w:rFonts w:cs="Arial"/>
                <w:color w:val="000000"/>
              </w:rPr>
            </w:pPr>
            <w:r>
              <w:rPr>
                <w:rFonts w:cs="Arial"/>
                <w:color w:val="000000"/>
              </w:rPr>
              <w:t>10. März 2027</w:t>
            </w:r>
          </w:p>
        </w:tc>
      </w:tr>
      <w:tr w:rsidR="008A4DE4" w14:paraId="7A4CBA2E" w14:textId="77777777">
        <w:tc>
          <w:tcPr>
            <w:tcW w:w="3320" w:type="dxa"/>
            <w:tcBorders>
              <w:top w:val="nil"/>
              <w:left w:val="nil"/>
              <w:bottom w:val="nil"/>
              <w:right w:val="nil"/>
            </w:tcBorders>
          </w:tcPr>
          <w:p w14:paraId="09ED73BE" w14:textId="77777777" w:rsidR="008A4DE4" w:rsidRDefault="00634DBD">
            <w:pPr>
              <w:widowControl w:val="0"/>
              <w:jc w:val="right"/>
              <w:rPr>
                <w:rFonts w:cs="Arial"/>
                <w:color w:val="000000"/>
              </w:rPr>
            </w:pPr>
            <w:r>
              <w:rPr>
                <w:rFonts w:cs="Arial"/>
                <w:color w:val="000000"/>
              </w:rPr>
              <w:t>14. Oktober 2026</w:t>
            </w:r>
          </w:p>
        </w:tc>
        <w:tc>
          <w:tcPr>
            <w:tcW w:w="2840" w:type="dxa"/>
            <w:tcBorders>
              <w:top w:val="nil"/>
              <w:left w:val="nil"/>
              <w:bottom w:val="nil"/>
              <w:right w:val="nil"/>
            </w:tcBorders>
          </w:tcPr>
          <w:p w14:paraId="757DE87B" w14:textId="77777777" w:rsidR="008A4DE4" w:rsidRDefault="00634DBD">
            <w:pPr>
              <w:widowControl w:val="0"/>
              <w:jc w:val="right"/>
              <w:rPr>
                <w:rFonts w:cs="Arial"/>
                <w:color w:val="000000"/>
              </w:rPr>
            </w:pPr>
            <w:r>
              <w:rPr>
                <w:rFonts w:cs="Arial"/>
                <w:color w:val="000000"/>
              </w:rPr>
              <w:t>17. März 2027</w:t>
            </w:r>
          </w:p>
        </w:tc>
      </w:tr>
      <w:tr w:rsidR="008A4DE4" w14:paraId="090E38CC" w14:textId="77777777">
        <w:tc>
          <w:tcPr>
            <w:tcW w:w="3320" w:type="dxa"/>
            <w:tcBorders>
              <w:top w:val="nil"/>
              <w:left w:val="nil"/>
              <w:bottom w:val="nil"/>
              <w:right w:val="nil"/>
            </w:tcBorders>
          </w:tcPr>
          <w:p w14:paraId="6C8F6E85" w14:textId="77777777" w:rsidR="008A4DE4" w:rsidRDefault="00634DBD">
            <w:pPr>
              <w:widowControl w:val="0"/>
              <w:jc w:val="right"/>
              <w:rPr>
                <w:rFonts w:cs="Arial"/>
                <w:color w:val="000000"/>
              </w:rPr>
            </w:pPr>
            <w:r>
              <w:rPr>
                <w:rFonts w:cs="Arial"/>
                <w:color w:val="000000"/>
              </w:rPr>
              <w:t>04. November 2026</w:t>
            </w:r>
          </w:p>
        </w:tc>
        <w:tc>
          <w:tcPr>
            <w:tcW w:w="2840" w:type="dxa"/>
            <w:tcBorders>
              <w:top w:val="nil"/>
              <w:left w:val="nil"/>
              <w:bottom w:val="nil"/>
              <w:right w:val="nil"/>
            </w:tcBorders>
          </w:tcPr>
          <w:p w14:paraId="558FCF3D" w14:textId="77777777" w:rsidR="008A4DE4" w:rsidRDefault="00634DBD">
            <w:pPr>
              <w:widowControl w:val="0"/>
              <w:jc w:val="right"/>
              <w:rPr>
                <w:rFonts w:cs="Arial"/>
                <w:color w:val="000000"/>
              </w:rPr>
            </w:pPr>
            <w:r>
              <w:rPr>
                <w:rFonts w:cs="Arial"/>
                <w:color w:val="000000"/>
              </w:rPr>
              <w:t>07. April 2027</w:t>
            </w:r>
          </w:p>
        </w:tc>
      </w:tr>
      <w:tr w:rsidR="008A4DE4" w14:paraId="53BCC5B0" w14:textId="77777777">
        <w:tc>
          <w:tcPr>
            <w:tcW w:w="3320" w:type="dxa"/>
            <w:tcBorders>
              <w:top w:val="nil"/>
              <w:left w:val="nil"/>
              <w:bottom w:val="nil"/>
              <w:right w:val="nil"/>
            </w:tcBorders>
          </w:tcPr>
          <w:p w14:paraId="01A5913A" w14:textId="77777777" w:rsidR="008A4DE4" w:rsidRDefault="00634DBD">
            <w:pPr>
              <w:widowControl w:val="0"/>
              <w:jc w:val="right"/>
              <w:rPr>
                <w:rFonts w:cs="Arial"/>
                <w:color w:val="000000"/>
              </w:rPr>
            </w:pPr>
            <w:r>
              <w:rPr>
                <w:rFonts w:cs="Arial"/>
                <w:color w:val="000000"/>
              </w:rPr>
              <w:t>11. November 2026</w:t>
            </w:r>
          </w:p>
        </w:tc>
        <w:tc>
          <w:tcPr>
            <w:tcW w:w="2840" w:type="dxa"/>
            <w:tcBorders>
              <w:top w:val="nil"/>
              <w:left w:val="nil"/>
              <w:bottom w:val="nil"/>
              <w:right w:val="nil"/>
            </w:tcBorders>
          </w:tcPr>
          <w:p w14:paraId="47C10A81" w14:textId="77777777" w:rsidR="008A4DE4" w:rsidRDefault="00634DBD">
            <w:pPr>
              <w:widowControl w:val="0"/>
              <w:jc w:val="right"/>
              <w:rPr>
                <w:rFonts w:cs="Arial"/>
                <w:color w:val="000000"/>
              </w:rPr>
            </w:pPr>
            <w:r>
              <w:rPr>
                <w:rFonts w:cs="Arial"/>
                <w:color w:val="000000"/>
              </w:rPr>
              <w:t>14. April 2027</w:t>
            </w:r>
          </w:p>
        </w:tc>
      </w:tr>
      <w:tr w:rsidR="008A4DE4" w14:paraId="73892A94" w14:textId="77777777">
        <w:tc>
          <w:tcPr>
            <w:tcW w:w="3320" w:type="dxa"/>
            <w:tcBorders>
              <w:top w:val="nil"/>
              <w:left w:val="nil"/>
              <w:bottom w:val="nil"/>
              <w:right w:val="nil"/>
            </w:tcBorders>
          </w:tcPr>
          <w:p w14:paraId="0BF8D98A" w14:textId="77777777" w:rsidR="008A4DE4" w:rsidRDefault="00634DBD">
            <w:pPr>
              <w:widowControl w:val="0"/>
              <w:jc w:val="right"/>
              <w:rPr>
                <w:rFonts w:cs="Arial"/>
                <w:color w:val="000000"/>
              </w:rPr>
            </w:pPr>
            <w:r>
              <w:rPr>
                <w:rFonts w:cs="Arial"/>
                <w:color w:val="000000"/>
              </w:rPr>
              <w:t>18. November 2026</w:t>
            </w:r>
          </w:p>
        </w:tc>
        <w:tc>
          <w:tcPr>
            <w:tcW w:w="2840" w:type="dxa"/>
            <w:tcBorders>
              <w:top w:val="nil"/>
              <w:left w:val="nil"/>
              <w:bottom w:val="nil"/>
              <w:right w:val="nil"/>
            </w:tcBorders>
          </w:tcPr>
          <w:p w14:paraId="64BE4C7C" w14:textId="77777777" w:rsidR="008A4DE4" w:rsidRDefault="00634DBD">
            <w:pPr>
              <w:widowControl w:val="0"/>
              <w:jc w:val="right"/>
              <w:rPr>
                <w:rFonts w:cs="Arial"/>
                <w:color w:val="000000"/>
              </w:rPr>
            </w:pPr>
            <w:r>
              <w:rPr>
                <w:rFonts w:cs="Arial"/>
                <w:color w:val="000000"/>
              </w:rPr>
              <w:t>21. April 2027</w:t>
            </w:r>
          </w:p>
        </w:tc>
      </w:tr>
      <w:tr w:rsidR="008A4DE4" w14:paraId="38902FC0" w14:textId="77777777">
        <w:tc>
          <w:tcPr>
            <w:tcW w:w="3320" w:type="dxa"/>
            <w:tcBorders>
              <w:top w:val="nil"/>
              <w:left w:val="nil"/>
              <w:bottom w:val="nil"/>
              <w:right w:val="nil"/>
            </w:tcBorders>
          </w:tcPr>
          <w:p w14:paraId="7033616E" w14:textId="77777777" w:rsidR="008A4DE4" w:rsidRDefault="00634DBD">
            <w:pPr>
              <w:widowControl w:val="0"/>
              <w:jc w:val="right"/>
              <w:rPr>
                <w:rFonts w:cs="Arial"/>
                <w:color w:val="000000"/>
              </w:rPr>
            </w:pPr>
            <w:r>
              <w:rPr>
                <w:rFonts w:cs="Arial"/>
                <w:color w:val="000000"/>
              </w:rPr>
              <w:t>25. November 2026</w:t>
            </w:r>
          </w:p>
        </w:tc>
        <w:tc>
          <w:tcPr>
            <w:tcW w:w="2840" w:type="dxa"/>
            <w:tcBorders>
              <w:top w:val="nil"/>
              <w:left w:val="nil"/>
              <w:bottom w:val="nil"/>
              <w:right w:val="nil"/>
            </w:tcBorders>
          </w:tcPr>
          <w:p w14:paraId="7E2DA7ED" w14:textId="77777777" w:rsidR="008A4DE4" w:rsidRDefault="00634DBD">
            <w:pPr>
              <w:widowControl w:val="0"/>
              <w:jc w:val="right"/>
              <w:rPr>
                <w:rFonts w:cs="Arial"/>
                <w:color w:val="000000"/>
              </w:rPr>
            </w:pPr>
            <w:r>
              <w:rPr>
                <w:rFonts w:cs="Arial"/>
                <w:color w:val="000000"/>
              </w:rPr>
              <w:t>28. April 2027</w:t>
            </w:r>
          </w:p>
        </w:tc>
      </w:tr>
      <w:tr w:rsidR="008A4DE4" w14:paraId="30799B36" w14:textId="77777777">
        <w:tc>
          <w:tcPr>
            <w:tcW w:w="3320" w:type="dxa"/>
            <w:tcBorders>
              <w:top w:val="nil"/>
              <w:left w:val="nil"/>
              <w:bottom w:val="nil"/>
              <w:right w:val="nil"/>
            </w:tcBorders>
          </w:tcPr>
          <w:p w14:paraId="0E84ADF2" w14:textId="77777777" w:rsidR="008A4DE4" w:rsidRDefault="00634DBD">
            <w:pPr>
              <w:widowControl w:val="0"/>
              <w:jc w:val="right"/>
              <w:rPr>
                <w:rFonts w:cs="Arial"/>
                <w:color w:val="000000"/>
              </w:rPr>
            </w:pPr>
            <w:r>
              <w:rPr>
                <w:rFonts w:cs="Arial"/>
                <w:color w:val="000000"/>
              </w:rPr>
              <w:t>02. Dezember 2026</w:t>
            </w:r>
          </w:p>
        </w:tc>
        <w:tc>
          <w:tcPr>
            <w:tcW w:w="2840" w:type="dxa"/>
            <w:tcBorders>
              <w:top w:val="nil"/>
              <w:left w:val="nil"/>
              <w:bottom w:val="nil"/>
              <w:right w:val="nil"/>
            </w:tcBorders>
          </w:tcPr>
          <w:p w14:paraId="1311E48C" w14:textId="77777777" w:rsidR="008A4DE4" w:rsidRDefault="00634DBD">
            <w:pPr>
              <w:widowControl w:val="0"/>
              <w:jc w:val="right"/>
              <w:rPr>
                <w:rFonts w:cs="Arial"/>
                <w:color w:val="000000"/>
              </w:rPr>
            </w:pPr>
            <w:r>
              <w:rPr>
                <w:rFonts w:cs="Arial"/>
                <w:color w:val="000000"/>
              </w:rPr>
              <w:t>12. Mai 2027</w:t>
            </w:r>
          </w:p>
        </w:tc>
      </w:tr>
      <w:tr w:rsidR="008A4DE4" w14:paraId="7239FA98" w14:textId="77777777">
        <w:tc>
          <w:tcPr>
            <w:tcW w:w="3320" w:type="dxa"/>
            <w:tcBorders>
              <w:top w:val="nil"/>
              <w:left w:val="nil"/>
              <w:bottom w:val="nil"/>
              <w:right w:val="nil"/>
            </w:tcBorders>
          </w:tcPr>
          <w:p w14:paraId="444443FA" w14:textId="77777777" w:rsidR="008A4DE4" w:rsidRDefault="00634DBD">
            <w:pPr>
              <w:widowControl w:val="0"/>
              <w:jc w:val="right"/>
              <w:rPr>
                <w:rFonts w:cs="Arial"/>
                <w:color w:val="000000"/>
              </w:rPr>
            </w:pPr>
            <w:r>
              <w:rPr>
                <w:rFonts w:cs="Arial"/>
                <w:color w:val="000000"/>
              </w:rPr>
              <w:t>09. Dezember 2026</w:t>
            </w:r>
          </w:p>
        </w:tc>
        <w:tc>
          <w:tcPr>
            <w:tcW w:w="2840" w:type="dxa"/>
            <w:tcBorders>
              <w:top w:val="nil"/>
              <w:left w:val="nil"/>
              <w:bottom w:val="nil"/>
              <w:right w:val="nil"/>
            </w:tcBorders>
          </w:tcPr>
          <w:p w14:paraId="09F0B41A" w14:textId="77777777" w:rsidR="008A4DE4" w:rsidRDefault="00634DBD">
            <w:pPr>
              <w:widowControl w:val="0"/>
              <w:jc w:val="right"/>
              <w:rPr>
                <w:rFonts w:cs="Arial"/>
                <w:color w:val="000000"/>
              </w:rPr>
            </w:pPr>
            <w:r>
              <w:rPr>
                <w:rFonts w:cs="Arial"/>
                <w:color w:val="000000"/>
              </w:rPr>
              <w:t>19. Mai 2027</w:t>
            </w:r>
          </w:p>
        </w:tc>
      </w:tr>
      <w:tr w:rsidR="008A4DE4" w14:paraId="7F30B5CA" w14:textId="77777777">
        <w:tc>
          <w:tcPr>
            <w:tcW w:w="3320" w:type="dxa"/>
            <w:tcBorders>
              <w:top w:val="nil"/>
              <w:left w:val="nil"/>
              <w:bottom w:val="nil"/>
              <w:right w:val="nil"/>
            </w:tcBorders>
          </w:tcPr>
          <w:p w14:paraId="354F9F6B" w14:textId="77777777" w:rsidR="008A4DE4" w:rsidRDefault="00634DBD">
            <w:pPr>
              <w:widowControl w:val="0"/>
              <w:jc w:val="right"/>
              <w:rPr>
                <w:rFonts w:cs="Arial"/>
                <w:color w:val="000000"/>
              </w:rPr>
            </w:pPr>
            <w:r>
              <w:rPr>
                <w:rFonts w:cs="Arial"/>
                <w:color w:val="000000"/>
              </w:rPr>
              <w:t>16. Dezember 2026</w:t>
            </w:r>
          </w:p>
        </w:tc>
        <w:tc>
          <w:tcPr>
            <w:tcW w:w="2840" w:type="dxa"/>
            <w:tcBorders>
              <w:top w:val="nil"/>
              <w:left w:val="nil"/>
              <w:bottom w:val="nil"/>
              <w:right w:val="nil"/>
            </w:tcBorders>
          </w:tcPr>
          <w:p w14:paraId="4AA38BA2" w14:textId="77777777" w:rsidR="008A4DE4" w:rsidRDefault="00634DBD">
            <w:pPr>
              <w:widowControl w:val="0"/>
              <w:jc w:val="right"/>
              <w:rPr>
                <w:rFonts w:cs="Arial"/>
                <w:color w:val="000000"/>
              </w:rPr>
            </w:pPr>
            <w:r>
              <w:rPr>
                <w:rFonts w:cs="Arial"/>
                <w:color w:val="000000"/>
              </w:rPr>
              <w:t>09. Juni 2027</w:t>
            </w:r>
          </w:p>
        </w:tc>
      </w:tr>
      <w:tr w:rsidR="008A4DE4" w14:paraId="06B8EDBF" w14:textId="77777777">
        <w:tc>
          <w:tcPr>
            <w:tcW w:w="3320" w:type="dxa"/>
            <w:tcBorders>
              <w:top w:val="nil"/>
              <w:left w:val="nil"/>
              <w:bottom w:val="nil"/>
              <w:right w:val="nil"/>
            </w:tcBorders>
          </w:tcPr>
          <w:p w14:paraId="0ABB14D3" w14:textId="77777777" w:rsidR="008A4DE4" w:rsidRDefault="00634DBD">
            <w:pPr>
              <w:widowControl w:val="0"/>
              <w:jc w:val="right"/>
              <w:rPr>
                <w:rFonts w:cs="Arial"/>
                <w:color w:val="000000"/>
              </w:rPr>
            </w:pPr>
            <w:r>
              <w:rPr>
                <w:rFonts w:cs="Arial"/>
                <w:color w:val="000000"/>
              </w:rPr>
              <w:t>13. Januar 2027</w:t>
            </w:r>
          </w:p>
        </w:tc>
        <w:tc>
          <w:tcPr>
            <w:tcW w:w="2840" w:type="dxa"/>
            <w:tcBorders>
              <w:top w:val="nil"/>
              <w:left w:val="nil"/>
              <w:bottom w:val="nil"/>
              <w:right w:val="nil"/>
            </w:tcBorders>
          </w:tcPr>
          <w:p w14:paraId="461AA1AB" w14:textId="77777777" w:rsidR="008A4DE4" w:rsidRDefault="00634DBD">
            <w:pPr>
              <w:widowControl w:val="0"/>
              <w:jc w:val="right"/>
              <w:rPr>
                <w:rFonts w:cs="Arial"/>
                <w:color w:val="000000"/>
              </w:rPr>
            </w:pPr>
            <w:r>
              <w:rPr>
                <w:rFonts w:cs="Arial"/>
                <w:color w:val="000000"/>
              </w:rPr>
              <w:t>16. Juni 2027</w:t>
            </w:r>
          </w:p>
        </w:tc>
      </w:tr>
      <w:tr w:rsidR="008A4DE4" w14:paraId="77D1B59D" w14:textId="77777777">
        <w:tc>
          <w:tcPr>
            <w:tcW w:w="3320" w:type="dxa"/>
            <w:tcBorders>
              <w:top w:val="nil"/>
              <w:left w:val="nil"/>
              <w:bottom w:val="nil"/>
              <w:right w:val="nil"/>
            </w:tcBorders>
          </w:tcPr>
          <w:p w14:paraId="7F857CF1" w14:textId="77777777" w:rsidR="008A4DE4" w:rsidRDefault="00634DBD">
            <w:pPr>
              <w:widowControl w:val="0"/>
              <w:jc w:val="right"/>
              <w:rPr>
                <w:rFonts w:cs="Arial"/>
                <w:color w:val="000000"/>
              </w:rPr>
            </w:pPr>
            <w:r>
              <w:rPr>
                <w:rFonts w:cs="Arial"/>
                <w:color w:val="000000"/>
              </w:rPr>
              <w:t>20. Januar 2027</w:t>
            </w:r>
          </w:p>
        </w:tc>
        <w:tc>
          <w:tcPr>
            <w:tcW w:w="2840" w:type="dxa"/>
            <w:tcBorders>
              <w:top w:val="nil"/>
              <w:left w:val="nil"/>
              <w:bottom w:val="nil"/>
              <w:right w:val="nil"/>
            </w:tcBorders>
          </w:tcPr>
          <w:p w14:paraId="3F173179" w14:textId="77777777" w:rsidR="008A4DE4" w:rsidRDefault="00634DBD">
            <w:pPr>
              <w:widowControl w:val="0"/>
              <w:jc w:val="right"/>
              <w:rPr>
                <w:rFonts w:cs="Arial"/>
                <w:color w:val="000000"/>
              </w:rPr>
            </w:pPr>
            <w:r>
              <w:rPr>
                <w:rFonts w:cs="Arial"/>
                <w:color w:val="000000"/>
              </w:rPr>
              <w:t>23. Juni 2027</w:t>
            </w:r>
          </w:p>
        </w:tc>
      </w:tr>
      <w:tr w:rsidR="008A4DE4" w14:paraId="55FF136B" w14:textId="77777777">
        <w:tc>
          <w:tcPr>
            <w:tcW w:w="3320" w:type="dxa"/>
            <w:tcBorders>
              <w:top w:val="nil"/>
              <w:left w:val="nil"/>
              <w:bottom w:val="nil"/>
              <w:right w:val="nil"/>
            </w:tcBorders>
          </w:tcPr>
          <w:p w14:paraId="43312CE4" w14:textId="77777777" w:rsidR="008A4DE4" w:rsidRDefault="00634DBD">
            <w:pPr>
              <w:widowControl w:val="0"/>
              <w:jc w:val="right"/>
              <w:rPr>
                <w:rFonts w:cs="Arial"/>
                <w:color w:val="000000"/>
                <w:szCs w:val="22"/>
              </w:rPr>
            </w:pPr>
            <w:r>
              <w:rPr>
                <w:rFonts w:cs="Arial"/>
                <w:color w:val="000000"/>
              </w:rPr>
              <w:t>27. Januar 2027</w:t>
            </w:r>
          </w:p>
        </w:tc>
        <w:tc>
          <w:tcPr>
            <w:tcW w:w="2840" w:type="dxa"/>
            <w:tcBorders>
              <w:top w:val="nil"/>
              <w:left w:val="nil"/>
              <w:bottom w:val="nil"/>
              <w:right w:val="nil"/>
            </w:tcBorders>
          </w:tcPr>
          <w:p w14:paraId="5093ED2F" w14:textId="77777777" w:rsidR="008A4DE4" w:rsidRDefault="00634DBD">
            <w:pPr>
              <w:widowControl w:val="0"/>
              <w:jc w:val="right"/>
              <w:rPr>
                <w:rFonts w:cs="Arial"/>
                <w:color w:val="000000"/>
              </w:rPr>
            </w:pPr>
            <w:r>
              <w:rPr>
                <w:rFonts w:cs="Arial"/>
                <w:color w:val="000000"/>
              </w:rPr>
              <w:t>30. Juni 2027</w:t>
            </w:r>
          </w:p>
        </w:tc>
      </w:tr>
      <w:tr w:rsidR="008A4DE4" w14:paraId="2CF2EB5E" w14:textId="77777777">
        <w:tc>
          <w:tcPr>
            <w:tcW w:w="3320" w:type="dxa"/>
            <w:tcBorders>
              <w:top w:val="nil"/>
              <w:left w:val="nil"/>
              <w:bottom w:val="nil"/>
              <w:right w:val="nil"/>
            </w:tcBorders>
          </w:tcPr>
          <w:p w14:paraId="3598C690" w14:textId="77777777" w:rsidR="008A4DE4" w:rsidRDefault="008A4DE4">
            <w:pPr>
              <w:widowControl w:val="0"/>
              <w:jc w:val="right"/>
              <w:rPr>
                <w:rFonts w:cs="Arial"/>
                <w:color w:val="000000"/>
                <w:szCs w:val="22"/>
              </w:rPr>
            </w:pPr>
          </w:p>
        </w:tc>
        <w:tc>
          <w:tcPr>
            <w:tcW w:w="2840" w:type="dxa"/>
            <w:tcBorders>
              <w:top w:val="nil"/>
              <w:left w:val="nil"/>
              <w:bottom w:val="nil"/>
              <w:right w:val="nil"/>
            </w:tcBorders>
          </w:tcPr>
          <w:p w14:paraId="41066239" w14:textId="77777777" w:rsidR="008A4DE4" w:rsidRDefault="00634DBD">
            <w:pPr>
              <w:widowControl w:val="0"/>
              <w:jc w:val="right"/>
              <w:rPr>
                <w:rFonts w:cs="Arial"/>
                <w:color w:val="000000"/>
              </w:rPr>
            </w:pPr>
            <w:r>
              <w:rPr>
                <w:rFonts w:cs="Arial"/>
                <w:color w:val="000000"/>
              </w:rPr>
              <w:t>07. Juli 2027</w:t>
            </w:r>
          </w:p>
        </w:tc>
      </w:tr>
    </w:tbl>
    <w:p w14:paraId="7E3C33A3" w14:textId="77777777" w:rsidR="008A4DE4" w:rsidRDefault="008A4DE4">
      <w:pPr>
        <w:ind w:left="360"/>
        <w:rPr>
          <w:rFonts w:cs="Arial"/>
          <w:color w:val="000000"/>
          <w:szCs w:val="22"/>
        </w:rPr>
      </w:pPr>
    </w:p>
    <w:p w14:paraId="6695E0C9" w14:textId="62846968" w:rsidR="008A4DE4" w:rsidRPr="000B0FB6" w:rsidRDefault="00634DBD">
      <w:pPr>
        <w:rPr>
          <w:b/>
          <w:bCs/>
        </w:rPr>
      </w:pPr>
      <w:r>
        <w:rPr>
          <w:rFonts w:cs="Arial"/>
          <w:b/>
          <w:color w:val="000000"/>
          <w:szCs w:val="22"/>
        </w:rPr>
        <w:t>Termine der Kompakttagungen:</w:t>
      </w:r>
      <w:r>
        <w:rPr>
          <w:rFonts w:cs="Arial"/>
          <w:color w:val="000000"/>
          <w:szCs w:val="22"/>
        </w:rPr>
        <w:br/>
      </w:r>
      <w:r>
        <w:rPr>
          <w:rFonts w:cs="Arial"/>
          <w:color w:val="000000"/>
          <w:szCs w:val="22"/>
        </w:rPr>
        <w:tab/>
      </w:r>
      <w:r w:rsidRPr="000B0FB6">
        <w:rPr>
          <w:rFonts w:cs="Arial"/>
          <w:b/>
          <w:bCs/>
          <w:color w:val="000000"/>
          <w:szCs w:val="22"/>
        </w:rPr>
        <w:t xml:space="preserve">14. - 16. September 2026 </w:t>
      </w:r>
      <w:r w:rsidRPr="000B0FB6">
        <w:rPr>
          <w:rFonts w:cs="Arial"/>
          <w:b/>
          <w:bCs/>
          <w:color w:val="000000"/>
          <w:szCs w:val="22"/>
        </w:rPr>
        <w:br/>
      </w:r>
      <w:r w:rsidRPr="000B0FB6">
        <w:rPr>
          <w:rFonts w:cs="Arial"/>
          <w:b/>
          <w:bCs/>
          <w:color w:val="000000"/>
          <w:szCs w:val="22"/>
        </w:rPr>
        <w:tab/>
        <w:t xml:space="preserve">  1. - 3. März 2027 </w:t>
      </w:r>
      <w:r w:rsidRPr="000B0FB6">
        <w:rPr>
          <w:rFonts w:cs="Arial"/>
          <w:b/>
          <w:bCs/>
          <w:color w:val="000000"/>
          <w:szCs w:val="22"/>
        </w:rPr>
        <w:br/>
      </w:r>
      <w:r w:rsidRPr="000B0FB6">
        <w:rPr>
          <w:rFonts w:cs="Arial"/>
          <w:b/>
          <w:bCs/>
          <w:color w:val="000000"/>
          <w:szCs w:val="22"/>
        </w:rPr>
        <w:tab/>
        <w:t xml:space="preserve">  2. - 4. Juni 2027</w:t>
      </w:r>
    </w:p>
    <w:p w14:paraId="1EDD6081" w14:textId="77777777" w:rsidR="008A4DE4" w:rsidRPr="000B0FB6" w:rsidRDefault="008A4DE4">
      <w:pPr>
        <w:rPr>
          <w:rFonts w:cs="Arial"/>
          <w:b/>
          <w:bCs/>
          <w:color w:val="000000"/>
          <w:szCs w:val="22"/>
        </w:rPr>
      </w:pPr>
    </w:p>
    <w:p w14:paraId="2DCBF467" w14:textId="77777777" w:rsidR="008A4DE4" w:rsidRDefault="00634DBD">
      <w:r>
        <w:rPr>
          <w:rFonts w:cs="Arial"/>
          <w:b/>
          <w:bCs/>
          <w:color w:val="000000"/>
          <w:szCs w:val="22"/>
        </w:rPr>
        <w:t>Nach Abschluss des Kurses findet eine Studientagung anlässlich der Vokation statt:</w:t>
      </w:r>
      <w:r>
        <w:rPr>
          <w:rFonts w:cs="Arial"/>
          <w:color w:val="000000"/>
          <w:szCs w:val="22"/>
        </w:rPr>
        <w:br/>
      </w:r>
      <w:r>
        <w:rPr>
          <w:rFonts w:cs="Arial"/>
          <w:color w:val="000000"/>
          <w:szCs w:val="22"/>
        </w:rPr>
        <w:tab/>
      </w:r>
      <w:r>
        <w:rPr>
          <w:rStyle w:val="Platzhaltertext"/>
          <w:rFonts w:cs="Arial"/>
          <w:color w:val="000000"/>
          <w:szCs w:val="22"/>
        </w:rPr>
        <w:t>Mittwoch, 15. September bis Freitag, 17. September 2027</w:t>
      </w:r>
    </w:p>
    <w:p w14:paraId="046BEE76" w14:textId="77777777" w:rsidR="008A4DE4" w:rsidRDefault="008A4DE4">
      <w:pPr>
        <w:rPr>
          <w:rFonts w:cs="Arial"/>
          <w:color w:val="000000"/>
          <w:szCs w:val="22"/>
        </w:rPr>
      </w:pPr>
    </w:p>
    <w:p w14:paraId="3BA7CC94" w14:textId="77777777" w:rsidR="008A4DE4" w:rsidRDefault="008A4DE4">
      <w:pPr>
        <w:rPr>
          <w:color w:val="000000"/>
        </w:rPr>
      </w:pPr>
    </w:p>
    <w:p w14:paraId="2F602DF2" w14:textId="77777777" w:rsidR="008A4DE4" w:rsidRDefault="00634DBD">
      <w:pPr>
        <w:rPr>
          <w:color w:val="000000"/>
        </w:rPr>
      </w:pPr>
      <w:r>
        <w:rPr>
          <w:rFonts w:cs="Arial"/>
          <w:color w:val="000000"/>
          <w:szCs w:val="22"/>
        </w:rPr>
        <w:t>Es können etwa 20 Teilnehmer*innen in den Kurs aufgenommen werden.</w:t>
      </w:r>
    </w:p>
    <w:p w14:paraId="17CF7123" w14:textId="77777777" w:rsidR="008A4DE4" w:rsidRDefault="008A4DE4">
      <w:pPr>
        <w:rPr>
          <w:rFonts w:cs="Arial"/>
          <w:color w:val="000000"/>
          <w:szCs w:val="22"/>
        </w:rPr>
      </w:pPr>
    </w:p>
    <w:p w14:paraId="0C34057D" w14:textId="77777777" w:rsidR="008A4DE4" w:rsidRDefault="00634DBD">
      <w:pPr>
        <w:rPr>
          <w:b/>
          <w:color w:val="000000"/>
        </w:rPr>
      </w:pPr>
      <w:r>
        <w:rPr>
          <w:rFonts w:cs="Arial"/>
          <w:color w:val="000000"/>
          <w:szCs w:val="22"/>
        </w:rPr>
        <w:t>Mit dem beigefügten Anmeldeformular können die teilnehmenden Lehrkräfte vor Beginn des Kurses beim Landeskirchenamt der Evangelischen Kirche im Rheinland, Dezernat 3.2 Schulische Bildung und Kirchliche Schulen, Abteilung Bildung und Diakonie, Hans-Böckler-Straße 7, 40476 Düsseldorf, eine Kirchliche Unterrichtserlaubnis beantragen.</w:t>
      </w:r>
    </w:p>
    <w:p w14:paraId="42C3419C" w14:textId="77777777" w:rsidR="008A4DE4" w:rsidRDefault="00634DBD">
      <w:pPr>
        <w:rPr>
          <w:color w:val="000000"/>
        </w:rPr>
      </w:pPr>
      <w:r>
        <w:rPr>
          <w:rFonts w:cs="Arial"/>
          <w:color w:val="000000"/>
          <w:szCs w:val="22"/>
        </w:rPr>
        <w:t>Sie berechtigt für die Dauer der Qualifizierungsmaßnahme zur Erteilung des Faches Evange-</w:t>
      </w:r>
      <w:r>
        <w:rPr>
          <w:rFonts w:cs="Arial"/>
          <w:color w:val="000000"/>
          <w:szCs w:val="22"/>
        </w:rPr>
        <w:br/>
        <w:t>lische Religionslehre in beschränktem Umfang an einer bestimmten Schule. Damit erhalten die Teilnehmer*innen die Möglichkeit, schon während des Kurses praktische Unterrichtserfahrung zu sammeln.</w:t>
      </w:r>
    </w:p>
    <w:p w14:paraId="57B8D629" w14:textId="77777777" w:rsidR="008A4DE4" w:rsidRDefault="008A4DE4">
      <w:pPr>
        <w:rPr>
          <w:rFonts w:cs="Arial"/>
          <w:color w:val="000000"/>
          <w:szCs w:val="22"/>
        </w:rPr>
      </w:pPr>
    </w:p>
    <w:p w14:paraId="68FCD096" w14:textId="77777777" w:rsidR="008A4DE4" w:rsidRDefault="00634DBD">
      <w:pPr>
        <w:rPr>
          <w:color w:val="000000"/>
        </w:rPr>
      </w:pPr>
      <w:r>
        <w:rPr>
          <w:rFonts w:cs="Arial"/>
          <w:color w:val="000000"/>
          <w:szCs w:val="22"/>
        </w:rPr>
        <w:t>Die Kursleitung liegt verantwortlich beim Pädagogisch-Theologischen Institut (PTI) der Evangelischen Kirche im Rheinland und beim Schulreferat des Evangelischen Kirchenverbandes Köln und Region, Schulreferent Dr. Rainer Lemaire, Schulreferent Thomas vom Scheidt und Schul-referentin Carmen Schmitt sowie beim Schulreferat Bonn, Schulreferentinnen Hiltrud Stärk-Lemaire und Dr. Beate Sträter.</w:t>
      </w:r>
    </w:p>
    <w:p w14:paraId="45DB07B3" w14:textId="77777777" w:rsidR="008A4DE4" w:rsidRDefault="008A4DE4">
      <w:pPr>
        <w:rPr>
          <w:rFonts w:cs="Arial"/>
          <w:color w:val="000000"/>
          <w:szCs w:val="22"/>
        </w:rPr>
      </w:pPr>
    </w:p>
    <w:p w14:paraId="7EC32581" w14:textId="77777777" w:rsidR="008A4DE4" w:rsidRDefault="00634DBD">
      <w:pPr>
        <w:rPr>
          <w:rFonts w:cs="Arial"/>
          <w:color w:val="000000"/>
          <w:szCs w:val="22"/>
        </w:rPr>
      </w:pPr>
      <w:r>
        <w:rPr>
          <w:rFonts w:cs="Arial"/>
          <w:color w:val="000000"/>
          <w:szCs w:val="22"/>
        </w:rPr>
        <w:t>Für die Teilnahme an der Vokationstagung wird ein Teilnehmerbeitrag in Höhe von 96,00 Euro erhoben.</w:t>
      </w:r>
    </w:p>
    <w:p w14:paraId="1F82D102" w14:textId="77777777" w:rsidR="008A4DE4" w:rsidRDefault="008A4DE4">
      <w:pPr>
        <w:rPr>
          <w:rFonts w:cs="Arial"/>
          <w:color w:val="000000"/>
          <w:szCs w:val="22"/>
        </w:rPr>
      </w:pPr>
    </w:p>
    <w:p w14:paraId="7898F90A" w14:textId="77777777" w:rsidR="008A4DE4" w:rsidRDefault="00634DBD">
      <w:pPr>
        <w:rPr>
          <w:rFonts w:cs="Arial"/>
          <w:color w:val="000000"/>
          <w:szCs w:val="22"/>
        </w:rPr>
      </w:pPr>
      <w:r>
        <w:rPr>
          <w:rFonts w:cs="Arial"/>
          <w:color w:val="000000"/>
          <w:szCs w:val="22"/>
        </w:rPr>
        <w:t>Die Fahrtkosten werden nach den Bestimmungen des Landesreisekostengesetzes NRW bei der durchführenden Stelle der Veranstaltung abgerechnet. Ein Teilnehmerbeitrag für die</w:t>
      </w:r>
    </w:p>
    <w:p w14:paraId="1F96E122" w14:textId="77777777" w:rsidR="008A4DE4" w:rsidRDefault="00634DBD">
      <w:pPr>
        <w:rPr>
          <w:color w:val="000000"/>
        </w:rPr>
      </w:pPr>
      <w:r>
        <w:rPr>
          <w:rFonts w:cs="Arial"/>
          <w:color w:val="000000"/>
          <w:szCs w:val="22"/>
        </w:rPr>
        <w:t>Teilnahme am Zertifikatskurs wird nicht erhoben.</w:t>
      </w:r>
    </w:p>
    <w:p w14:paraId="7A47896C" w14:textId="77777777" w:rsidR="008A4DE4" w:rsidRDefault="008A4DE4">
      <w:pPr>
        <w:rPr>
          <w:rFonts w:cs="Arial"/>
          <w:color w:val="000000"/>
          <w:szCs w:val="22"/>
        </w:rPr>
      </w:pPr>
    </w:p>
    <w:p w14:paraId="256FFDA8" w14:textId="77777777" w:rsidR="008A4DE4" w:rsidRDefault="00634DBD">
      <w:pPr>
        <w:rPr>
          <w:rFonts w:cs="Arial"/>
          <w:color w:val="000000"/>
          <w:szCs w:val="22"/>
        </w:rPr>
      </w:pPr>
      <w:r>
        <w:rPr>
          <w:rFonts w:cs="Arial"/>
          <w:color w:val="000000"/>
          <w:szCs w:val="22"/>
        </w:rPr>
        <w:t>Die Lehrer*innen erhalten für die Teilnahme am Kurs eine Stundenermäßigung von vier</w:t>
      </w:r>
    </w:p>
    <w:p w14:paraId="5462CE9A" w14:textId="77777777" w:rsidR="008A4DE4" w:rsidRDefault="00634DBD">
      <w:pPr>
        <w:rPr>
          <w:color w:val="000000"/>
        </w:rPr>
      </w:pPr>
      <w:r>
        <w:rPr>
          <w:rFonts w:cs="Arial"/>
          <w:color w:val="000000"/>
          <w:szCs w:val="22"/>
        </w:rPr>
        <w:t>Wochenstunden (Schulform Gesamt-, Sekundarschule, Gymnasium) sowie von fünf Wochenstunden (Schulform Grund-, Haupt-, Real- und Förderschule) für das Schuljahr 2026/2027.</w:t>
      </w:r>
    </w:p>
    <w:p w14:paraId="6D9CC91A" w14:textId="77777777" w:rsidR="008A4DE4" w:rsidRDefault="008A4DE4">
      <w:pPr>
        <w:ind w:left="360"/>
        <w:rPr>
          <w:color w:val="000000"/>
        </w:rPr>
      </w:pPr>
    </w:p>
    <w:p w14:paraId="32DBDE83" w14:textId="77777777" w:rsidR="008A4DE4" w:rsidRDefault="00634DBD">
      <w:pPr>
        <w:rPr>
          <w:rFonts w:cs="Arial"/>
          <w:b/>
          <w:color w:val="000000"/>
          <w:sz w:val="28"/>
          <w:szCs w:val="28"/>
        </w:rPr>
      </w:pPr>
      <w:r>
        <w:rPr>
          <w:rFonts w:cs="Arial"/>
          <w:b/>
          <w:color w:val="000000"/>
          <w:sz w:val="28"/>
          <w:szCs w:val="28"/>
        </w:rPr>
        <w:t>Anmeldung</w:t>
      </w:r>
    </w:p>
    <w:p w14:paraId="37F40901" w14:textId="77777777" w:rsidR="008A4DE4" w:rsidRDefault="00634DBD">
      <w:pPr>
        <w:rPr>
          <w:rFonts w:cs="Arial"/>
          <w:b/>
          <w:i/>
          <w:color w:val="000000"/>
          <w:szCs w:val="22"/>
        </w:rPr>
      </w:pPr>
      <w:r>
        <w:rPr>
          <w:rFonts w:cs="Arial"/>
          <w:b/>
          <w:i/>
          <w:color w:val="000000"/>
          <w:szCs w:val="22"/>
        </w:rPr>
        <w:t>Anmeldung und Auskunft</w:t>
      </w:r>
    </w:p>
    <w:p w14:paraId="280A34CB" w14:textId="77777777" w:rsidR="008A4DE4" w:rsidRDefault="00634DBD">
      <w:pPr>
        <w:rPr>
          <w:rFonts w:cs="Arial"/>
          <w:color w:val="000000"/>
          <w:szCs w:val="22"/>
        </w:rPr>
      </w:pPr>
      <w:r>
        <w:rPr>
          <w:rFonts w:cs="Arial"/>
          <w:color w:val="000000"/>
          <w:szCs w:val="22"/>
        </w:rPr>
        <w:t xml:space="preserve">Auskunft erteilen das Schulreferat im Evangelischen Kirchenverband Köln und Region, Kar-täusergasse 9-11, 50678 Köln, Tel. 0221 3382 – 278, </w:t>
      </w:r>
      <w:hyperlink r:id="rId7">
        <w:r>
          <w:rPr>
            <w:rStyle w:val="Internetverknpfung"/>
            <w:rFonts w:cs="Arial"/>
            <w:color w:val="000000"/>
            <w:szCs w:val="22"/>
          </w:rPr>
          <w:t>www.reli-koeln.de</w:t>
        </w:r>
      </w:hyperlink>
      <w:r>
        <w:rPr>
          <w:rFonts w:cs="Arial"/>
          <w:color w:val="000000"/>
          <w:szCs w:val="22"/>
        </w:rPr>
        <w:t xml:space="preserve"> und das Schulreferat der Kirchenkreise An Sieg und Rhein, Bad Godesberg-Voreifel und Bonn, Adenauerallee 37, 53113 Bonn, Tel. 0228 6880 – 180, </w:t>
      </w:r>
      <w:hyperlink r:id="rId8">
        <w:r>
          <w:rPr>
            <w:rStyle w:val="Internetverknpfung"/>
            <w:rFonts w:cs="Arial"/>
            <w:color w:val="000000"/>
            <w:szCs w:val="22"/>
          </w:rPr>
          <w:t>www.reli-bonn.de</w:t>
        </w:r>
      </w:hyperlink>
      <w:r>
        <w:rPr>
          <w:rFonts w:cs="Arial"/>
          <w:color w:val="000000"/>
          <w:szCs w:val="22"/>
        </w:rPr>
        <w:t>.</w:t>
      </w:r>
      <w:r>
        <w:rPr>
          <w:rFonts w:cs="Arial"/>
          <w:color w:val="000000"/>
          <w:szCs w:val="22"/>
        </w:rPr>
        <w:br/>
      </w:r>
    </w:p>
    <w:p w14:paraId="2A9829E3" w14:textId="47EC1939" w:rsidR="008A4DE4" w:rsidRDefault="00634DBD">
      <w:r>
        <w:rPr>
          <w:rFonts w:cs="Arial"/>
          <w:color w:val="000000"/>
          <w:szCs w:val="22"/>
        </w:rPr>
        <w:t xml:space="preserve">Die Anmeldungen erfolgen auf dem Dienstweg an das </w:t>
      </w:r>
      <w:r>
        <w:rPr>
          <w:rStyle w:val="Platzhaltertext"/>
          <w:rFonts w:cs="Arial"/>
          <w:color w:val="000000"/>
          <w:szCs w:val="22"/>
        </w:rPr>
        <w:t>Schulreferat im Evangelischen Kirchen</w:t>
      </w:r>
      <w:r>
        <w:rPr>
          <w:rFonts w:cs="Arial"/>
          <w:color w:val="000000"/>
          <w:szCs w:val="22"/>
        </w:rPr>
        <w:t>verband Köln und Region. Die Weiterleitung an die zuständigen Bezirksregierungen geschieht durch die kirchlichen Stellen.</w:t>
      </w:r>
    </w:p>
    <w:p w14:paraId="2A8BB0A6" w14:textId="77777777" w:rsidR="008A4DE4" w:rsidRDefault="008A4DE4">
      <w:pPr>
        <w:rPr>
          <w:rFonts w:cs="Arial"/>
          <w:color w:val="000000"/>
          <w:szCs w:val="22"/>
        </w:rPr>
      </w:pPr>
    </w:p>
    <w:p w14:paraId="4C049936" w14:textId="77777777" w:rsidR="008A4DE4" w:rsidRDefault="008A4DE4">
      <w:pPr>
        <w:rPr>
          <w:rFonts w:cs="Arial"/>
          <w:color w:val="000000"/>
          <w:szCs w:val="22"/>
        </w:rPr>
      </w:pPr>
    </w:p>
    <w:p w14:paraId="67767C57" w14:textId="77777777" w:rsidR="008A4DE4" w:rsidRDefault="00634DBD">
      <w:pPr>
        <w:tabs>
          <w:tab w:val="left" w:pos="7788"/>
        </w:tabs>
        <w:spacing w:line="290" w:lineRule="exact"/>
        <w:jc w:val="both"/>
        <w:rPr>
          <w:color w:val="000000"/>
        </w:rPr>
      </w:pPr>
      <w:r>
        <w:rPr>
          <w:rFonts w:cs="Arial"/>
          <w:color w:val="000000"/>
          <w:szCs w:val="22"/>
        </w:rPr>
        <w:t>Anlage:</w:t>
      </w:r>
    </w:p>
    <w:p w14:paraId="478CF9A2" w14:textId="77777777" w:rsidR="008A4DE4" w:rsidRDefault="00634DBD">
      <w:pPr>
        <w:tabs>
          <w:tab w:val="left" w:pos="7788"/>
        </w:tabs>
        <w:spacing w:line="290" w:lineRule="exact"/>
        <w:jc w:val="both"/>
      </w:pPr>
      <w:r>
        <w:rPr>
          <w:rFonts w:cs="Arial"/>
          <w:color w:val="000000"/>
          <w:szCs w:val="22"/>
        </w:rPr>
        <w:t xml:space="preserve">Anmeldeformular Zertifikatskurs </w:t>
      </w:r>
      <w:r>
        <w:rPr>
          <w:rStyle w:val="Platzhaltertext"/>
          <w:rFonts w:cs="Arial"/>
          <w:color w:val="000000"/>
          <w:szCs w:val="22"/>
        </w:rPr>
        <w:t>Primarstufe / Sekundarstufe I</w:t>
      </w:r>
      <w:r>
        <w:rPr>
          <w:rFonts w:cs="Arial"/>
          <w:color w:val="000000"/>
          <w:szCs w:val="22"/>
        </w:rPr>
        <w:t xml:space="preserve">, Schuljahr </w:t>
      </w:r>
      <w:r>
        <w:rPr>
          <w:rStyle w:val="Platzhaltertext"/>
          <w:rFonts w:cs="Arial"/>
          <w:color w:val="000000"/>
          <w:szCs w:val="22"/>
        </w:rPr>
        <w:t>2026/2027</w:t>
      </w:r>
    </w:p>
    <w:sectPr w:rsidR="008A4DE4">
      <w:headerReference w:type="first" r:id="rId9"/>
      <w:pgSz w:w="11906" w:h="16838"/>
      <w:pgMar w:top="1134" w:right="1134" w:bottom="993" w:left="1418" w:header="567" w:footer="0" w:gutter="0"/>
      <w:cols w:space="720"/>
      <w:formProt w:val="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31F62" w14:textId="77777777" w:rsidR="00634DBD" w:rsidRDefault="00634DBD">
      <w:r>
        <w:separator/>
      </w:r>
    </w:p>
  </w:endnote>
  <w:endnote w:type="continuationSeparator" w:id="0">
    <w:p w14:paraId="55B19FA0" w14:textId="77777777" w:rsidR="00634DBD" w:rsidRDefault="00634D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calaSans-Regular">
    <w:altName w:val="Cambria"/>
    <w:charset w:val="01"/>
    <w:family w:val="roman"/>
    <w:pitch w:val="variable"/>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roman"/>
    <w:pitch w:val="variable"/>
  </w:font>
  <w:font w:name="PingFang SC">
    <w:panose1 w:val="00000000000000000000"/>
    <w:charset w:val="00"/>
    <w:family w:val="roman"/>
    <w:notTrueType/>
    <w:pitch w:val="default"/>
  </w:font>
  <w:font w:name="Arial Unicode MS">
    <w:altName w:val="Arial"/>
    <w:panose1 w:val="020B0604020202020204"/>
    <w:charset w:val="00"/>
    <w:family w:val="roman"/>
    <w:pitch w:val="variable"/>
    <w:sig w:usb0="00000003" w:usb1="00000000" w:usb2="00000000" w:usb3="00000000" w:csb0="00000001" w:csb1="00000000"/>
  </w:font>
  <w:font w:name="ScalaSans">
    <w:charset w:val="01"/>
    <w:family w:val="roman"/>
    <w:pitch w:val="variable"/>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B9F884" w14:textId="77777777" w:rsidR="00634DBD" w:rsidRDefault="00634DBD">
      <w:r>
        <w:separator/>
      </w:r>
    </w:p>
  </w:footnote>
  <w:footnote w:type="continuationSeparator" w:id="0">
    <w:p w14:paraId="1B6D12F4" w14:textId="77777777" w:rsidR="00634DBD" w:rsidRDefault="00634D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1FF6D" w14:textId="77777777" w:rsidR="008A4DE4" w:rsidRDefault="00634DBD">
    <w:pPr>
      <w:pStyle w:val="Kopfzeile"/>
    </w:pPr>
    <w:r>
      <w:rPr>
        <w:noProof/>
      </w:rPr>
      <mc:AlternateContent>
        <mc:Choice Requires="wps">
          <w:drawing>
            <wp:anchor distT="0" distB="0" distL="0" distR="0" simplePos="0" relativeHeight="2" behindDoc="1" locked="0" layoutInCell="0" allowOverlap="1" wp14:anchorId="2CD3B209" wp14:editId="5061CD5F">
              <wp:simplePos x="0" y="0"/>
              <wp:positionH relativeFrom="page">
                <wp:posOffset>897255</wp:posOffset>
              </wp:positionH>
              <wp:positionV relativeFrom="page">
                <wp:posOffset>1689735</wp:posOffset>
              </wp:positionV>
              <wp:extent cx="3245485" cy="185420"/>
              <wp:effectExtent l="0" t="0" r="17780" b="10795"/>
              <wp:wrapNone/>
              <wp:docPr id="1" name="Text Box 7"/>
              <wp:cNvGraphicFramePr/>
              <a:graphic xmlns:a="http://schemas.openxmlformats.org/drawingml/2006/main">
                <a:graphicData uri="http://schemas.microsoft.com/office/word/2010/wordprocessingShape">
                  <wps:wsp>
                    <wps:cNvSpPr/>
                    <wps:spPr>
                      <a:xfrm>
                        <a:off x="0" y="0"/>
                        <a:ext cx="3244680" cy="184680"/>
                      </a:xfrm>
                      <a:prstGeom prst="rect">
                        <a:avLst/>
                      </a:prstGeom>
                      <a:noFill/>
                      <a:ln w="0">
                        <a:noFill/>
                      </a:ln>
                    </wps:spPr>
                    <wps:style>
                      <a:lnRef idx="0">
                        <a:scrgbClr r="0" g="0" b="0"/>
                      </a:lnRef>
                      <a:fillRef idx="0">
                        <a:scrgbClr r="0" g="0" b="0"/>
                      </a:fillRef>
                      <a:effectRef idx="0">
                        <a:scrgbClr r="0" g="0" b="0"/>
                      </a:effectRef>
                      <a:fontRef idx="minor"/>
                    </wps:style>
                    <wps:txbx>
                      <w:txbxContent>
                        <w:p w14:paraId="1C5731DB" w14:textId="77777777" w:rsidR="008A4DE4" w:rsidRDefault="008A4DE4">
                          <w:pPr>
                            <w:pStyle w:val="Absender-Fensterzeile"/>
                          </w:pPr>
                        </w:p>
                      </w:txbxContent>
                    </wps:txbx>
                    <wps:bodyPr lIns="0" tIns="0" rIns="0" bIns="0" anchor="t" upright="1">
                      <a:noAutofit/>
                    </wps:bodyPr>
                  </wps:wsp>
                </a:graphicData>
              </a:graphic>
            </wp:anchor>
          </w:drawing>
        </mc:Choice>
        <mc:Fallback>
          <w:pict>
            <v:rect w14:anchorId="2CD3B209" id="Text Box 7" o:spid="_x0000_s1026" style="position:absolute;margin-left:70.65pt;margin-top:133.05pt;width:255.55pt;height:14.6pt;z-index:-50331647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" o:allowincell="f" filled="f" stroked="f" strokeweight="0">
              <v:textbox inset="0,0,0,0">
                <w:txbxContent>
                  <w:p w14:paraId="1C5731DB" w14:textId="77777777" w:rsidR="008A4DE4" w:rsidRDefault="008A4DE4">
                    <w:pPr>
                      <w:pStyle w:val="Absender-Fensterzeile"/>
                    </w:pPr>
                  </w:p>
                </w:txbxContent>
              </v:textbox>
              <w10:wrap anchorx="page" anchory="page"/>
            </v:rect>
          </w:pict>
        </mc:Fallback>
      </mc:AlternateContent>
    </w:r>
    <w:r>
      <w:rPr>
        <w:noProof/>
      </w:rPr>
      <mc:AlternateContent>
        <mc:Choice Requires="wps">
          <w:drawing>
            <wp:anchor distT="0" distB="0" distL="0" distR="0" simplePos="0" relativeHeight="4" behindDoc="1" locked="0" layoutInCell="0" allowOverlap="1" wp14:anchorId="5310A800" wp14:editId="4109F6D2">
              <wp:simplePos x="0" y="0"/>
              <wp:positionH relativeFrom="page">
                <wp:posOffset>1767840</wp:posOffset>
              </wp:positionH>
              <wp:positionV relativeFrom="page">
                <wp:posOffset>10096500</wp:posOffset>
              </wp:positionV>
              <wp:extent cx="874395" cy="490220"/>
              <wp:effectExtent l="0" t="0" r="7620" b="10795"/>
              <wp:wrapNone/>
              <wp:docPr id="3" name="Text Box 8"/>
              <wp:cNvGraphicFramePr/>
              <a:graphic xmlns:a="http://schemas.openxmlformats.org/drawingml/2006/main">
                <a:graphicData uri="http://schemas.microsoft.com/office/word/2010/wordprocessingShape">
                  <wps:wsp>
                    <wps:cNvSpPr/>
                    <wps:spPr>
                      <a:xfrm>
                        <a:off x="0" y="0"/>
                        <a:ext cx="873720" cy="489600"/>
                      </a:xfrm>
                      <a:prstGeom prst="rect">
                        <a:avLst/>
                      </a:prstGeom>
                      <a:noFill/>
                      <a:ln w="0">
                        <a:noFill/>
                      </a:ln>
                    </wps:spPr>
                    <wps:style>
                      <a:lnRef idx="0">
                        <a:scrgbClr r="0" g="0" b="0"/>
                      </a:lnRef>
                      <a:fillRef idx="0">
                        <a:scrgbClr r="0" g="0" b="0"/>
                      </a:fillRef>
                      <a:effectRef idx="0">
                        <a:scrgbClr r="0" g="0" b="0"/>
                      </a:effectRef>
                      <a:fontRef idx="minor"/>
                    </wps:style>
                    <wps:txbx>
                      <w:txbxContent>
                        <w:p w14:paraId="6E872BF1" w14:textId="77777777" w:rsidR="008A4DE4" w:rsidRDefault="00634DBD">
                          <w:pPr>
                            <w:pStyle w:val="FuzeileBlau"/>
                            <w:rPr>
                              <w:sz w:val="12"/>
                            </w:rPr>
                          </w:pPr>
                          <w:r>
                            <w:rPr>
                              <w:sz w:val="12"/>
                            </w:rPr>
                            <w:t xml:space="preserve">KD Bank eG </w:t>
                          </w:r>
                        </w:p>
                        <w:p w14:paraId="52ADBA48" w14:textId="77777777" w:rsidR="008A4DE4" w:rsidRDefault="00634DBD">
                          <w:pPr>
                            <w:pStyle w:val="FuzeileBlau"/>
                            <w:rPr>
                              <w:sz w:val="12"/>
                            </w:rPr>
                          </w:pPr>
                          <w:r>
                            <w:rPr>
                              <w:sz w:val="12"/>
                            </w:rPr>
                            <w:t>Kreissparkasse Köln</w:t>
                          </w:r>
                        </w:p>
                        <w:p w14:paraId="6DD02E33" w14:textId="77777777" w:rsidR="008A4DE4" w:rsidRDefault="00634DBD">
                          <w:pPr>
                            <w:pStyle w:val="FuzeileBlau"/>
                            <w:rPr>
                              <w:sz w:val="12"/>
                            </w:rPr>
                          </w:pPr>
                          <w:r>
                            <w:rPr>
                              <w:sz w:val="12"/>
                            </w:rPr>
                            <w:t>Sparkasse KölnBonn</w:t>
                          </w:r>
                        </w:p>
                      </w:txbxContent>
                    </wps:txbx>
                    <wps:bodyPr lIns="0" tIns="0" rIns="0" bIns="0" anchor="t" upright="1">
                      <a:noAutofit/>
                    </wps:bodyPr>
                  </wps:wsp>
                </a:graphicData>
              </a:graphic>
            </wp:anchor>
          </w:drawing>
        </mc:Choice>
        <mc:Fallback>
          <w:pict>
            <v:rect w14:anchorId="5310A800" id="Text Box 8" o:spid="_x0000_s1027" style="position:absolute;margin-left:139.2pt;margin-top:795pt;width:68.85pt;height:38.6pt;z-index:-5033164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" o:allowincell="f" filled="f" stroked="f" strokeweight="0">
              <v:textbox inset="0,0,0,0">
                <w:txbxContent>
                  <w:p w14:paraId="6E872BF1" w14:textId="77777777" w:rsidR="008A4DE4" w:rsidRDefault="00634DBD">
                    <w:pPr>
                      <w:pStyle w:val="FuzeileBlau"/>
                      <w:rPr>
                        <w:sz w:val="12"/>
                      </w:rPr>
                    </w:pPr>
                    <w:r>
                      <w:rPr>
                        <w:sz w:val="12"/>
                      </w:rPr>
                      <w:t xml:space="preserve">KD Bank eG </w:t>
                    </w:r>
                  </w:p>
                  <w:p w14:paraId="52ADBA48" w14:textId="77777777" w:rsidR="008A4DE4" w:rsidRDefault="00634DBD">
                    <w:pPr>
                      <w:pStyle w:val="FuzeileBlau"/>
                      <w:rPr>
                        <w:sz w:val="12"/>
                      </w:rPr>
                    </w:pPr>
                    <w:r>
                      <w:rPr>
                        <w:sz w:val="12"/>
                      </w:rPr>
                      <w:t>Kreissparkasse Köln</w:t>
                    </w:r>
                  </w:p>
                  <w:p w14:paraId="6DD02E33" w14:textId="77777777" w:rsidR="008A4DE4" w:rsidRDefault="00634DBD">
                    <w:pPr>
                      <w:pStyle w:val="FuzeileBlau"/>
                      <w:rPr>
                        <w:sz w:val="12"/>
                      </w:rPr>
                    </w:pPr>
                    <w:r>
                      <w:rPr>
                        <w:sz w:val="12"/>
                      </w:rPr>
                      <w:t>Sparkasse KölnBonn</w:t>
                    </w:r>
                  </w:p>
                </w:txbxContent>
              </v:textbox>
              <w10:wrap anchorx="page" anchory="page"/>
            </v:rect>
          </w:pict>
        </mc:Fallback>
      </mc:AlternateContent>
    </w:r>
    <w:r>
      <w:rPr>
        <w:noProof/>
      </w:rPr>
      <mc:AlternateContent>
        <mc:Choice Requires="wps">
          <w:drawing>
            <wp:anchor distT="0" distB="0" distL="0" distR="0" simplePos="0" relativeHeight="6" behindDoc="1" locked="0" layoutInCell="0" allowOverlap="1" wp14:anchorId="364EA291" wp14:editId="01BF6B12">
              <wp:simplePos x="0" y="0"/>
              <wp:positionH relativeFrom="page">
                <wp:posOffset>2705100</wp:posOffset>
              </wp:positionH>
              <wp:positionV relativeFrom="page">
                <wp:posOffset>10088880</wp:posOffset>
              </wp:positionV>
              <wp:extent cx="1613535" cy="575945"/>
              <wp:effectExtent l="0" t="0" r="11430" b="1270"/>
              <wp:wrapNone/>
              <wp:docPr id="5" name="Text Box 12"/>
              <wp:cNvGraphicFramePr/>
              <a:graphic xmlns:a="http://schemas.openxmlformats.org/drawingml/2006/main">
                <a:graphicData uri="http://schemas.microsoft.com/office/word/2010/wordprocessingShape">
                  <wps:wsp>
                    <wps:cNvSpPr/>
                    <wps:spPr>
                      <a:xfrm>
                        <a:off x="0" y="0"/>
                        <a:ext cx="1612800" cy="575280"/>
                      </a:xfrm>
                      <a:prstGeom prst="rect">
                        <a:avLst/>
                      </a:prstGeom>
                      <a:noFill/>
                      <a:ln w="0">
                        <a:noFill/>
                      </a:ln>
                    </wps:spPr>
                    <wps:style>
                      <a:lnRef idx="0">
                        <a:scrgbClr r="0" g="0" b="0"/>
                      </a:lnRef>
                      <a:fillRef idx="0">
                        <a:scrgbClr r="0" g="0" b="0"/>
                      </a:fillRef>
                      <a:effectRef idx="0">
                        <a:scrgbClr r="0" g="0" b="0"/>
                      </a:effectRef>
                      <a:fontRef idx="minor"/>
                    </wps:style>
                    <wps:txbx>
                      <w:txbxContent>
                        <w:p w14:paraId="3DD2309C" w14:textId="77777777" w:rsidR="008A4DE4" w:rsidRDefault="00634DBD">
                          <w:pPr>
                            <w:pStyle w:val="FuzeileSchwarz"/>
                            <w:rPr>
                              <w:sz w:val="12"/>
                            </w:rPr>
                          </w:pPr>
                          <w:r>
                            <w:rPr>
                              <w:sz w:val="12"/>
                            </w:rPr>
                            <w:t>IBAN: DE83 3506 0190 1010 6770 13</w:t>
                          </w:r>
                        </w:p>
                        <w:p w14:paraId="439FAC3C" w14:textId="77777777" w:rsidR="008A4DE4" w:rsidRDefault="00634DBD">
                          <w:pPr>
                            <w:pStyle w:val="FuzeileSchwarz"/>
                            <w:rPr>
                              <w:sz w:val="12"/>
                            </w:rPr>
                          </w:pPr>
                          <w:r>
                            <w:rPr>
                              <w:sz w:val="12"/>
                            </w:rPr>
                            <w:t>IBAN: DE10 3705 0299 0000 0044 04</w:t>
                          </w:r>
                        </w:p>
                        <w:p w14:paraId="5F9F5249" w14:textId="77777777" w:rsidR="008A4DE4" w:rsidRDefault="00634DBD">
                          <w:pPr>
                            <w:pStyle w:val="FuzeileSchwarz"/>
                            <w:rPr>
                              <w:sz w:val="12"/>
                            </w:rPr>
                          </w:pPr>
                          <w:r>
                            <w:rPr>
                              <w:sz w:val="12"/>
                            </w:rPr>
                            <w:t>IBAN: DE03 3705</w:t>
                          </w:r>
                          <w:r>
                            <w:rPr>
                              <w:rFonts w:eastAsia="Calibri" w:cs="Arial"/>
                              <w:sz w:val="12"/>
                            </w:rPr>
                            <w:t xml:space="preserve"> </w:t>
                          </w:r>
                          <w:r>
                            <w:rPr>
                              <w:sz w:val="12"/>
                            </w:rPr>
                            <w:t>0198</w:t>
                          </w:r>
                          <w:r>
                            <w:rPr>
                              <w:rFonts w:eastAsia="Calibri" w:cs="Arial"/>
                              <w:sz w:val="12"/>
                            </w:rPr>
                            <w:t xml:space="preserve"> </w:t>
                          </w:r>
                          <w:r>
                            <w:rPr>
                              <w:sz w:val="12"/>
                            </w:rPr>
                            <w:t>0055 0029 50</w:t>
                          </w:r>
                        </w:p>
                      </w:txbxContent>
                    </wps:txbx>
                    <wps:bodyPr lIns="0" tIns="0" rIns="0" bIns="0" anchor="t" upright="1">
                      <a:noAutofit/>
                    </wps:bodyPr>
                  </wps:wsp>
                </a:graphicData>
              </a:graphic>
            </wp:anchor>
          </w:drawing>
        </mc:Choice>
        <mc:Fallback>
          <w:pict>
            <v:rect w14:anchorId="364EA291" id="Text Box 12" o:spid="_x0000_s1028" style="position:absolute;margin-left:213pt;margin-top:794.4pt;width:127.05pt;height:45.35pt;z-index:-50331647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" o:allowincell="f" filled="f" stroked="f" strokeweight="0">
              <v:textbox inset="0,0,0,0">
                <w:txbxContent>
                  <w:p w14:paraId="3DD2309C" w14:textId="77777777" w:rsidR="008A4DE4" w:rsidRDefault="00634DBD">
                    <w:pPr>
                      <w:pStyle w:val="FuzeileSchwarz"/>
                      <w:rPr>
                        <w:sz w:val="12"/>
                      </w:rPr>
                    </w:pPr>
                    <w:r>
                      <w:rPr>
                        <w:sz w:val="12"/>
                      </w:rPr>
                      <w:t>IBAN: DE83 3506 0190 1010 6770 13</w:t>
                    </w:r>
                  </w:p>
                  <w:p w14:paraId="439FAC3C" w14:textId="77777777" w:rsidR="008A4DE4" w:rsidRDefault="00634DBD">
                    <w:pPr>
                      <w:pStyle w:val="FuzeileSchwarz"/>
                      <w:rPr>
                        <w:sz w:val="12"/>
                      </w:rPr>
                    </w:pPr>
                    <w:r>
                      <w:rPr>
                        <w:sz w:val="12"/>
                      </w:rPr>
                      <w:t>IBAN: DE10 3705 0299 0000 0044 04</w:t>
                    </w:r>
                  </w:p>
                  <w:p w14:paraId="5F9F5249" w14:textId="77777777" w:rsidR="008A4DE4" w:rsidRDefault="00634DBD">
                    <w:pPr>
                      <w:pStyle w:val="FuzeileSchwarz"/>
                      <w:rPr>
                        <w:sz w:val="12"/>
                      </w:rPr>
                    </w:pPr>
                    <w:r>
                      <w:rPr>
                        <w:sz w:val="12"/>
                      </w:rPr>
                      <w:t>IBAN: DE03 3705</w:t>
                    </w:r>
                    <w:r>
                      <w:rPr>
                        <w:rFonts w:eastAsia="Calibri" w:cs="Arial"/>
                        <w:sz w:val="12"/>
                      </w:rPr>
                      <w:t xml:space="preserve"> </w:t>
                    </w:r>
                    <w:r>
                      <w:rPr>
                        <w:sz w:val="12"/>
                      </w:rPr>
                      <w:t>0198</w:t>
                    </w:r>
                    <w:r>
                      <w:rPr>
                        <w:rFonts w:eastAsia="Calibri" w:cs="Arial"/>
                        <w:sz w:val="12"/>
                      </w:rPr>
                      <w:t xml:space="preserve"> </w:t>
                    </w:r>
                    <w:r>
                      <w:rPr>
                        <w:sz w:val="12"/>
                      </w:rPr>
                      <w:t>0055 0029 50</w:t>
                    </w:r>
                  </w:p>
                </w:txbxContent>
              </v:textbox>
              <w10:wrap anchorx="page" anchory="page"/>
            </v:rect>
          </w:pict>
        </mc:Fallback>
      </mc:AlternateContent>
    </w:r>
    <w:r>
      <w:rPr>
        <w:noProof/>
      </w:rPr>
      <mc:AlternateContent>
        <mc:Choice Requires="wps">
          <w:drawing>
            <wp:anchor distT="0" distB="0" distL="0" distR="0" simplePos="0" relativeHeight="8" behindDoc="1" locked="0" layoutInCell="0" allowOverlap="1" wp14:anchorId="277B5593" wp14:editId="418EBF8C">
              <wp:simplePos x="0" y="0"/>
              <wp:positionH relativeFrom="page">
                <wp:posOffset>4259580</wp:posOffset>
              </wp:positionH>
              <wp:positionV relativeFrom="page">
                <wp:posOffset>10088880</wp:posOffset>
              </wp:positionV>
              <wp:extent cx="2078355" cy="575945"/>
              <wp:effectExtent l="0" t="0" r="3810" b="1270"/>
              <wp:wrapNone/>
              <wp:docPr id="7" name="Text Box 12"/>
              <wp:cNvGraphicFramePr/>
              <a:graphic xmlns:a="http://schemas.openxmlformats.org/drawingml/2006/main">
                <a:graphicData uri="http://schemas.microsoft.com/office/word/2010/wordprocessingShape">
                  <wps:wsp>
                    <wps:cNvSpPr/>
                    <wps:spPr>
                      <a:xfrm>
                        <a:off x="0" y="0"/>
                        <a:ext cx="2077560" cy="575280"/>
                      </a:xfrm>
                      <a:prstGeom prst="rect">
                        <a:avLst/>
                      </a:prstGeom>
                      <a:noFill/>
                      <a:ln w="0">
                        <a:noFill/>
                      </a:ln>
                    </wps:spPr>
                    <wps:style>
                      <a:lnRef idx="0">
                        <a:scrgbClr r="0" g="0" b="0"/>
                      </a:lnRef>
                      <a:fillRef idx="0">
                        <a:scrgbClr r="0" g="0" b="0"/>
                      </a:fillRef>
                      <a:effectRef idx="0">
                        <a:scrgbClr r="0" g="0" b="0"/>
                      </a:effectRef>
                      <a:fontRef idx="minor"/>
                    </wps:style>
                    <wps:txbx>
                      <w:txbxContent>
                        <w:p w14:paraId="5F561CD2" w14:textId="77777777" w:rsidR="008A4DE4" w:rsidRDefault="00634DBD">
                          <w:pPr>
                            <w:pStyle w:val="FuzeileSchwarz"/>
                            <w:rPr>
                              <w:sz w:val="12"/>
                              <w:lang w:val="en-US"/>
                            </w:rPr>
                          </w:pPr>
                          <w:r>
                            <w:rPr>
                              <w:sz w:val="12"/>
                              <w:lang w:val="en-US"/>
                            </w:rPr>
                            <w:t>SWIFT-BIC: GENODED1DKD</w:t>
                          </w:r>
                        </w:p>
                        <w:p w14:paraId="059C9236" w14:textId="77777777" w:rsidR="008A4DE4" w:rsidRDefault="00634DBD">
                          <w:pPr>
                            <w:pStyle w:val="FuzeileSchwarz"/>
                            <w:rPr>
                              <w:sz w:val="12"/>
                              <w:lang w:val="en-US"/>
                            </w:rPr>
                          </w:pPr>
                          <w:r>
                            <w:rPr>
                              <w:sz w:val="12"/>
                              <w:lang w:val="en-US"/>
                            </w:rPr>
                            <w:t>SWIFT-BIC: COKSDE33</w:t>
                          </w:r>
                        </w:p>
                        <w:p w14:paraId="62A1E700" w14:textId="77777777" w:rsidR="008A4DE4" w:rsidRDefault="00634DBD">
                          <w:pPr>
                            <w:pStyle w:val="FuzeileSchwarz"/>
                          </w:pPr>
                          <w:r>
                            <w:rPr>
                              <w:sz w:val="12"/>
                            </w:rPr>
                            <w:t>SWIFT-BIC: COLSDE33</w:t>
                          </w:r>
                        </w:p>
                      </w:txbxContent>
                    </wps:txbx>
                    <wps:bodyPr lIns="0" tIns="0" rIns="0" bIns="0" anchor="t" upright="1">
                      <a:noAutofit/>
                    </wps:bodyPr>
                  </wps:wsp>
                </a:graphicData>
              </a:graphic>
            </wp:anchor>
          </w:drawing>
        </mc:Choice>
        <mc:Fallback>
          <w:pict>
            <v:rect w14:anchorId="277B5593" id="_x0000_s1029" style="position:absolute;margin-left:335.4pt;margin-top:794.4pt;width:163.65pt;height:45.35pt;z-index:-503316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" o:allowincell="f" filled="f" stroked="f" strokeweight="0">
              <v:textbox inset="0,0,0,0">
                <w:txbxContent>
                  <w:p w14:paraId="5F561CD2" w14:textId="77777777" w:rsidR="008A4DE4" w:rsidRDefault="00634DBD">
                    <w:pPr>
                      <w:pStyle w:val="FuzeileSchwarz"/>
                      <w:rPr>
                        <w:sz w:val="12"/>
                        <w:lang w:val="en-US"/>
                      </w:rPr>
                    </w:pPr>
                    <w:r>
                      <w:rPr>
                        <w:sz w:val="12"/>
                        <w:lang w:val="en-US"/>
                      </w:rPr>
                      <w:t>SWIFT-BIC: GENODED1DKD</w:t>
                    </w:r>
                  </w:p>
                  <w:p w14:paraId="059C9236" w14:textId="77777777" w:rsidR="008A4DE4" w:rsidRDefault="00634DBD">
                    <w:pPr>
                      <w:pStyle w:val="FuzeileSchwarz"/>
                      <w:rPr>
                        <w:sz w:val="12"/>
                        <w:lang w:val="en-US"/>
                      </w:rPr>
                    </w:pPr>
                    <w:r>
                      <w:rPr>
                        <w:sz w:val="12"/>
                        <w:lang w:val="en-US"/>
                      </w:rPr>
                      <w:t>SWIFT-BIC: COKSDE33</w:t>
                    </w:r>
                  </w:p>
                  <w:p w14:paraId="62A1E700" w14:textId="77777777" w:rsidR="008A4DE4" w:rsidRDefault="00634DBD">
                    <w:pPr>
                      <w:pStyle w:val="FuzeileSchwarz"/>
                    </w:pPr>
                    <w:r>
                      <w:rPr>
                        <w:sz w:val="12"/>
                      </w:rPr>
                      <w:t>SWIFT-BIC: COLSDE33</w:t>
                    </w:r>
                  </w:p>
                </w:txbxContent>
              </v:textbox>
              <w10:wrap anchorx="page" anchory="page"/>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DE4"/>
    <w:rsid w:val="000B0FB6"/>
    <w:rsid w:val="00105402"/>
    <w:rsid w:val="00253854"/>
    <w:rsid w:val="002A6421"/>
    <w:rsid w:val="0057022F"/>
    <w:rsid w:val="00634DBD"/>
    <w:rsid w:val="00787A90"/>
    <w:rsid w:val="008A4DE4"/>
    <w:rsid w:val="00911D3A"/>
    <w:rsid w:val="00D1342E"/>
  </w:rsids>
  <m:mathPr>
    <m:mathFont m:val="Cambria Math"/>
    <m:brkBin m:val="before"/>
    <m:brkBinSub m:val="--"/>
    <m:smallFrac m:val="0"/>
    <m:dispDef/>
    <m:lMargin m:val="0"/>
    <m:rMargin m:val="0"/>
    <m:defJc m:val="centerGroup"/>
    <m:wrapIndent m:val="1440"/>
    <m:intLim m:val="subSup"/>
    <m:naryLim m:val="undOvr"/>
  </m:mathPr>
  <w:themeFontLang w:val="de-DE"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9007B"/>
  <w15:docId w15:val="{2A9630AA-4917-4A8D-8F37-8F5025DCD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suppressAutoHyphens w:val="0"/>
    </w:pPr>
    <w:rPr>
      <w:rFonts w:ascii="Arial" w:hAnsi="Arial"/>
      <w:sz w:val="22"/>
    </w:rPr>
  </w:style>
  <w:style w:type="paragraph" w:styleId="berschrift1">
    <w:name w:val="heading 1"/>
    <w:basedOn w:val="Standard"/>
    <w:next w:val="Standard"/>
    <w:qFormat/>
    <w:rsid w:val="00500D3E"/>
    <w:pPr>
      <w:keepNext/>
      <w:outlineLvl w:val="0"/>
    </w:pPr>
    <w:rPr>
      <w:rFonts w:ascii="ScalaSans-Regular" w:hAnsi="ScalaSans-Regular"/>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SprechblasentextZchn">
    <w:name w:val="Sprechblasentext Zchn"/>
    <w:basedOn w:val="Absatz-Standardschriftart"/>
    <w:link w:val="Sprechblasentext"/>
    <w:qFormat/>
    <w:rsid w:val="000770E1"/>
    <w:rPr>
      <w:rFonts w:ascii="Tahoma" w:hAnsi="Tahoma" w:cs="Tahoma"/>
      <w:sz w:val="16"/>
      <w:szCs w:val="16"/>
    </w:rPr>
  </w:style>
  <w:style w:type="character" w:customStyle="1" w:styleId="Internetverknpfung">
    <w:name w:val="Internetverknüpfung"/>
    <w:basedOn w:val="Absatz-Standardschriftart"/>
    <w:rsid w:val="00450A67"/>
    <w:rPr>
      <w:color w:val="0000FF" w:themeColor="hyperlink"/>
      <w:u w:val="single"/>
    </w:rPr>
  </w:style>
  <w:style w:type="character" w:styleId="Seitenzahl">
    <w:name w:val="page number"/>
    <w:basedOn w:val="Absatz-Standardschriftart"/>
    <w:semiHidden/>
    <w:unhideWhenUsed/>
    <w:qFormat/>
    <w:rsid w:val="007C62A9"/>
  </w:style>
  <w:style w:type="character" w:customStyle="1" w:styleId="Betont">
    <w:name w:val="Betont"/>
    <w:basedOn w:val="Absatz-Standardschriftart"/>
    <w:uiPriority w:val="20"/>
    <w:qFormat/>
    <w:rsid w:val="00A35256"/>
    <w:rPr>
      <w:i/>
      <w:iCs/>
    </w:rPr>
  </w:style>
  <w:style w:type="character" w:customStyle="1" w:styleId="berschrift1Zchn">
    <w:name w:val="Überschrift 1 Zchn"/>
    <w:basedOn w:val="Absatz-Standardschriftart"/>
    <w:qFormat/>
    <w:rsid w:val="00500D3E"/>
    <w:rPr>
      <w:rFonts w:ascii="ScalaSans-Regular" w:hAnsi="ScalaSans-Regular"/>
      <w:sz w:val="22"/>
      <w:u w:val="single"/>
    </w:rPr>
  </w:style>
  <w:style w:type="character" w:customStyle="1" w:styleId="Textkrper-Einzug2Zchn">
    <w:name w:val="Textkörper-Einzug 2 Zchn"/>
    <w:basedOn w:val="Absatz-Standardschriftart"/>
    <w:semiHidden/>
    <w:qFormat/>
    <w:rsid w:val="007F2EB0"/>
    <w:rPr>
      <w:rFonts w:ascii="ScalaSans-Regular" w:hAnsi="ScalaSans-Regular"/>
      <w:sz w:val="22"/>
    </w:rPr>
  </w:style>
  <w:style w:type="character" w:styleId="Platzhaltertext">
    <w:name w:val="Placeholder Text"/>
    <w:basedOn w:val="Absatz-Standardschriftart"/>
    <w:uiPriority w:val="99"/>
    <w:semiHidden/>
    <w:qFormat/>
    <w:rsid w:val="00C52341"/>
    <w:rPr>
      <w:color w:val="808080"/>
    </w:rPr>
  </w:style>
  <w:style w:type="character" w:customStyle="1" w:styleId="BesuchteInternetverknpfung">
    <w:name w:val="Besuchte Internetverknüpfung"/>
    <w:basedOn w:val="Absatz-Standardschriftart"/>
    <w:rPr>
      <w:color w:val="800080" w:themeColor="followedHyperlink"/>
      <w:u w:val="single"/>
    </w:rPr>
  </w:style>
  <w:style w:type="paragraph" w:customStyle="1" w:styleId="berschrift">
    <w:name w:val="Überschrift"/>
    <w:basedOn w:val="Standard"/>
    <w:next w:val="Textkrper"/>
    <w:qFormat/>
    <w:pPr>
      <w:keepNext/>
      <w:spacing w:before="240" w:after="120"/>
    </w:pPr>
    <w:rPr>
      <w:rFonts w:ascii="Liberation Sans" w:eastAsia="PingFang SC" w:hAnsi="Liberation Sans" w:cs="Arial Unicode MS"/>
      <w:sz w:val="28"/>
      <w:szCs w:val="28"/>
    </w:rPr>
  </w:style>
  <w:style w:type="paragraph" w:styleId="Textkrper">
    <w:name w:val="Body Text"/>
    <w:basedOn w:val="Standard"/>
    <w:pPr>
      <w:spacing w:after="140" w:line="276" w:lineRule="auto"/>
    </w:pPr>
  </w:style>
  <w:style w:type="paragraph" w:styleId="Liste">
    <w:name w:val="List"/>
    <w:basedOn w:val="Textkrper"/>
    <w:rPr>
      <w:rFonts w:cs="Arial Unicode MS"/>
    </w:rPr>
  </w:style>
  <w:style w:type="paragraph" w:styleId="Beschriftung">
    <w:name w:val="caption"/>
    <w:basedOn w:val="Standard"/>
    <w:qFormat/>
    <w:pPr>
      <w:suppressLineNumbers/>
      <w:spacing w:before="120" w:after="120"/>
    </w:pPr>
    <w:rPr>
      <w:rFonts w:cs="Arial Unicode MS"/>
      <w:i/>
      <w:iCs/>
      <w:sz w:val="24"/>
      <w:szCs w:val="24"/>
    </w:rPr>
  </w:style>
  <w:style w:type="paragraph" w:customStyle="1" w:styleId="Verzeichnis">
    <w:name w:val="Verzeichnis"/>
    <w:basedOn w:val="Standard"/>
    <w:qFormat/>
    <w:pPr>
      <w:suppressLineNumbers/>
    </w:pPr>
    <w:rPr>
      <w:rFonts w:cs="Arial Unicode MS"/>
    </w:rPr>
  </w:style>
  <w:style w:type="paragraph" w:customStyle="1" w:styleId="Kopf-undFuzeile">
    <w:name w:val="Kopf- und Fußzeile"/>
    <w:basedOn w:val="Standard"/>
    <w:qFormat/>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customStyle="1" w:styleId="Seitentitel">
    <w:name w:val="Seitentitel"/>
    <w:basedOn w:val="Standard"/>
    <w:autoRedefine/>
    <w:qFormat/>
    <w:pPr>
      <w:spacing w:line="200" w:lineRule="exact"/>
    </w:pPr>
    <w:rPr>
      <w:rFonts w:ascii="ScalaSans" w:hAnsi="ScalaSans"/>
      <w:b/>
      <w:color w:val="0770B0"/>
      <w:sz w:val="18"/>
    </w:rPr>
  </w:style>
  <w:style w:type="paragraph" w:customStyle="1" w:styleId="EigeneAngaben">
    <w:name w:val="Eigene Angaben"/>
    <w:basedOn w:val="Standard"/>
    <w:autoRedefine/>
    <w:qFormat/>
    <w:rsid w:val="006C6F40"/>
    <w:pPr>
      <w:spacing w:line="180" w:lineRule="exact"/>
    </w:pPr>
    <w:rPr>
      <w:rFonts w:ascii="ScalaSans-Regular" w:hAnsi="ScalaSans-Regular"/>
      <w:sz w:val="16"/>
    </w:rPr>
  </w:style>
  <w:style w:type="paragraph" w:customStyle="1" w:styleId="Legende">
    <w:name w:val="Legende"/>
    <w:basedOn w:val="Standard"/>
    <w:autoRedefine/>
    <w:qFormat/>
    <w:rsid w:val="003279C1"/>
    <w:pPr>
      <w:spacing w:line="200" w:lineRule="exact"/>
    </w:pPr>
    <w:rPr>
      <w:rFonts w:ascii="ScalaSans" w:hAnsi="ScalaSans"/>
      <w:color w:val="0770B0"/>
      <w:sz w:val="16"/>
    </w:rPr>
  </w:style>
  <w:style w:type="paragraph" w:customStyle="1" w:styleId="Absender-Fensterzeile">
    <w:name w:val="Absender-Fensterzeile"/>
    <w:basedOn w:val="Standard"/>
    <w:autoRedefine/>
    <w:qFormat/>
    <w:rsid w:val="007E5122"/>
    <w:pPr>
      <w:spacing w:line="180" w:lineRule="exact"/>
    </w:pPr>
    <w:rPr>
      <w:rFonts w:ascii="Verdana" w:hAnsi="Verdana"/>
      <w:color w:val="000000" w:themeColor="text1"/>
      <w:sz w:val="12"/>
      <w:szCs w:val="12"/>
    </w:rPr>
  </w:style>
  <w:style w:type="paragraph" w:customStyle="1" w:styleId="FuzeileBlau">
    <w:name w:val="Fußzeile Blau"/>
    <w:basedOn w:val="Standard"/>
    <w:autoRedefine/>
    <w:qFormat/>
    <w:rsid w:val="0097510C"/>
    <w:pPr>
      <w:spacing w:line="180" w:lineRule="exact"/>
    </w:pPr>
    <w:rPr>
      <w:rFonts w:ascii="Verdana" w:hAnsi="Verdana"/>
      <w:color w:val="000000"/>
      <w:sz w:val="18"/>
      <w:szCs w:val="12"/>
    </w:rPr>
  </w:style>
  <w:style w:type="paragraph" w:customStyle="1" w:styleId="FuzeileSchwarz">
    <w:name w:val="Fußzeile Schwarz"/>
    <w:basedOn w:val="FuzeileBlau"/>
    <w:autoRedefine/>
    <w:qFormat/>
  </w:style>
  <w:style w:type="paragraph" w:styleId="Sprechblasentext">
    <w:name w:val="Balloon Text"/>
    <w:basedOn w:val="Standard"/>
    <w:link w:val="SprechblasentextZchn"/>
    <w:qFormat/>
    <w:rsid w:val="000770E1"/>
    <w:rPr>
      <w:rFonts w:ascii="Tahoma" w:hAnsi="Tahoma" w:cs="Tahoma"/>
      <w:sz w:val="16"/>
      <w:szCs w:val="16"/>
    </w:rPr>
  </w:style>
  <w:style w:type="paragraph" w:styleId="Textkrper-Einzug2">
    <w:name w:val="Body Text Indent 2"/>
    <w:basedOn w:val="Standard"/>
    <w:semiHidden/>
    <w:qFormat/>
    <w:rsid w:val="007F2EB0"/>
    <w:pPr>
      <w:tabs>
        <w:tab w:val="left" w:pos="7119"/>
      </w:tabs>
      <w:ind w:left="360"/>
    </w:pPr>
    <w:rPr>
      <w:rFonts w:ascii="ScalaSans-Regular" w:hAnsi="ScalaSans-Regular"/>
    </w:rPr>
  </w:style>
  <w:style w:type="paragraph" w:customStyle="1" w:styleId="Rahmeninhalt">
    <w:name w:val="Rahmeninhalt"/>
    <w:basedOn w:val="Standard"/>
    <w:qFormat/>
  </w:style>
  <w:style w:type="paragraph" w:customStyle="1" w:styleId="Tabelleninhalt">
    <w:name w:val="Tabelleninhalt"/>
    <w:basedOn w:val="Standard"/>
    <w:qFormat/>
    <w:pPr>
      <w:widowControl w:val="0"/>
      <w:suppressLineNumbers/>
    </w:pPr>
  </w:style>
  <w:style w:type="paragraph" w:customStyle="1" w:styleId="Tabellenberschrift">
    <w:name w:val="Tabellenüberschrift"/>
    <w:basedOn w:val="Tabelleninhalt"/>
    <w:qFormat/>
    <w:pPr>
      <w:jc w:val="center"/>
    </w:pPr>
    <w:rPr>
      <w:b/>
      <w:bCs/>
    </w:rPr>
  </w:style>
  <w:style w:type="table" w:styleId="Tabellenraster">
    <w:name w:val="Table Grid"/>
    <w:basedOn w:val="NormaleTabelle"/>
    <w:rsid w:val="006C6F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reli-bonn.de/" TargetMode="External"/><Relationship Id="rId3" Type="http://schemas.openxmlformats.org/officeDocument/2006/relationships/settings" Target="settings.xml"/><Relationship Id="rId7" Type="http://schemas.openxmlformats.org/officeDocument/2006/relationships/hyperlink" Target="http://www.reli-koeln.d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elsortierung"/>
</file>

<file path=customXml/itemProps1.xml><?xml version="1.0" encoding="utf-8"?>
<ds:datastoreItem xmlns:ds="http://schemas.openxmlformats.org/officeDocument/2006/customXml" ds:itemID="{C55692EA-E3EC-43CD-AF49-5500687E5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686</Words>
  <Characters>4323</Characters>
  <Application>Microsoft Office Word</Application>
  <DocSecurity>0</DocSecurity>
  <Lines>36</Lines>
  <Paragraphs>9</Paragraphs>
  <ScaleCrop>false</ScaleCrop>
  <HeadingPairs>
    <vt:vector size="2" baseType="variant">
      <vt:variant>
        <vt:lpstr>Titel</vt:lpstr>
      </vt:variant>
      <vt:variant>
        <vt:i4>1</vt:i4>
      </vt:variant>
    </vt:vector>
  </HeadingPairs>
  <TitlesOfParts>
    <vt:vector size="1" baseType="lpstr">
      <vt:lpstr/>
    </vt:vector>
  </TitlesOfParts>
  <Company>SKV</Company>
  <LinksUpToDate>false</LinksUpToDate>
  <CharactersWithSpaces>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Corinna Blasberg</dc:creator>
  <cp:lastModifiedBy>Corinna Blasberg</cp:lastModifiedBy>
  <cp:revision>8</cp:revision>
  <dcterms:created xsi:type="dcterms:W3CDTF">2025-12-01T08:41:00Z</dcterms:created>
  <dcterms:modified xsi:type="dcterms:W3CDTF">2025-12-02T12:17:00Z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2024-10-02T11:06:00Z</dcterms:created>
  <dc:creator>Krensellack, Sabrina</dc:creator>
  <dc:description/>
  <dc:language>de-DE</dc:language>
  <cp:lastModifiedBy>Rainer Lemaire</cp:lastModifiedBy>
  <cp:lastPrinted>2024-09-25T06:54:00Z</cp:lastPrinted>
  <dcterms:modified xsi:type="dcterms:W3CDTF">2025-10-09T10:08:49Z</dcterms:modified>
  <cp:revision>24</cp:revision>
  <dc:subject/>
  <dc:title/>
</cp:coreProperties>
</file>